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B2332E" w:rsidRPr="00D17EA0" w:rsidRDefault="00B2332E" w:rsidP="00B2332E">
      <w:pPr>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Pr>
          <w:rFonts w:ascii="Times New Roman" w:hAnsi="Times New Roman" w:cs="Times New Roman"/>
          <w:sz w:val="24"/>
          <w:szCs w:val="24"/>
        </w:rPr>
        <w:t>03</w:t>
      </w:r>
      <w:r w:rsidRPr="00E93827">
        <w:rPr>
          <w:rFonts w:ascii="Times New Roman" w:hAnsi="Times New Roman" w:cs="Times New Roman"/>
          <w:sz w:val="24"/>
          <w:szCs w:val="24"/>
          <w:lang w:val="kk-KZ"/>
        </w:rPr>
        <w:t>.202</w:t>
      </w:r>
      <w:r w:rsidRPr="00964FB3">
        <w:rPr>
          <w:rFonts w:ascii="Times New Roman" w:hAnsi="Times New Roman" w:cs="Times New Roman"/>
          <w:sz w:val="24"/>
          <w:szCs w:val="24"/>
        </w:rPr>
        <w:t>3</w:t>
      </w:r>
      <w:r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банками второго уровня с учетом вторичного освоения средств (за счет поступлений от погашения ранее выданных займов) согласно условиям Плана одобрен(ы) </w:t>
      </w:r>
      <w:r>
        <w:rPr>
          <w:rFonts w:ascii="Times New Roman" w:hAnsi="Times New Roman" w:cs="Times New Roman"/>
          <w:sz w:val="24"/>
          <w:szCs w:val="24"/>
        </w:rPr>
        <w:t>1 021</w:t>
      </w:r>
      <w:r w:rsidRPr="00E9382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Pr>
          <w:rFonts w:ascii="Times New Roman" w:hAnsi="Times New Roman" w:cs="Times New Roman"/>
          <w:sz w:val="24"/>
          <w:szCs w:val="24"/>
          <w:lang w:val="kk-KZ"/>
        </w:rPr>
        <w:t>345 581</w:t>
      </w:r>
      <w:r w:rsidRPr="00E93827">
        <w:rPr>
          <w:rFonts w:ascii="Times New Roman" w:hAnsi="Times New Roman" w:cs="Times New Roman"/>
          <w:sz w:val="24"/>
          <w:szCs w:val="24"/>
          <w:lang w:val="kk-KZ"/>
        </w:rPr>
        <w:t xml:space="preserve"> млн. тенге, из которых профинансировано </w:t>
      </w:r>
      <w:r>
        <w:rPr>
          <w:rFonts w:ascii="Times New Roman" w:hAnsi="Times New Roman" w:cs="Times New Roman"/>
          <w:sz w:val="24"/>
          <w:szCs w:val="24"/>
        </w:rPr>
        <w:t>922</w:t>
      </w:r>
      <w:r w:rsidRPr="00E9382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324 658</w:t>
      </w:r>
      <w:r w:rsidRPr="00E93827">
        <w:rPr>
          <w:rFonts w:ascii="Times New Roman" w:hAnsi="Times New Roman" w:cs="Times New Roman"/>
          <w:sz w:val="24"/>
          <w:szCs w:val="24"/>
          <w:lang w:val="kk-KZ"/>
        </w:rPr>
        <w:t xml:space="preserve"> млн. тенге (в т.ч. за счет вторичного освоения средств). </w:t>
      </w:r>
    </w:p>
    <w:p w:rsidR="00B2332E" w:rsidRPr="00E93827" w:rsidRDefault="00B2332E" w:rsidP="00B2332E">
      <w:pPr>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sidR="00285C7C">
        <w:rPr>
          <w:rFonts w:ascii="Times New Roman" w:hAnsi="Times New Roman" w:cs="Times New Roman"/>
          <w:sz w:val="24"/>
          <w:szCs w:val="24"/>
          <w:lang w:val="kk-KZ"/>
        </w:rPr>
        <w:t>10</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ов</w:t>
      </w:r>
      <w:r w:rsidR="00285C7C">
        <w:rPr>
          <w:rFonts w:ascii="Times New Roman" w:hAnsi="Times New Roman" w:cs="Times New Roman"/>
          <w:sz w:val="24"/>
          <w:szCs w:val="24"/>
          <w:lang w:val="kk-KZ"/>
        </w:rPr>
        <w:t xml:space="preserve"> на сумму 3 863</w:t>
      </w:r>
      <w:r w:rsidRPr="000E74A7">
        <w:rPr>
          <w:rFonts w:ascii="Times New Roman" w:hAnsi="Times New Roman" w:cs="Times New Roman"/>
          <w:sz w:val="24"/>
          <w:szCs w:val="24"/>
          <w:lang w:val="kk-KZ"/>
        </w:rPr>
        <w:t xml:space="preserve"> млн. </w:t>
      </w:r>
      <w:r>
        <w:rPr>
          <w:rFonts w:ascii="Times New Roman" w:hAnsi="Times New Roman" w:cs="Times New Roman"/>
          <w:sz w:val="24"/>
          <w:szCs w:val="24"/>
          <w:lang w:val="kk-KZ"/>
        </w:rPr>
        <w:t>т</w:t>
      </w:r>
      <w:r w:rsidRPr="000E74A7">
        <w:rPr>
          <w:rFonts w:ascii="Times New Roman" w:hAnsi="Times New Roman" w:cs="Times New Roman"/>
          <w:sz w:val="24"/>
          <w:szCs w:val="24"/>
          <w:lang w:val="kk-KZ"/>
        </w:rPr>
        <w:t>енге</w:t>
      </w:r>
      <w:r>
        <w:rPr>
          <w:rFonts w:ascii="Times New Roman" w:hAnsi="Times New Roman" w:cs="Times New Roman"/>
          <w:sz w:val="24"/>
          <w:szCs w:val="24"/>
          <w:lang w:val="kk-KZ"/>
        </w:rPr>
        <w:t>.</w:t>
      </w: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567" w:type="dxa"/>
        <w:tblLayout w:type="fixed"/>
        <w:tblLook w:val="04A0" w:firstRow="1" w:lastRow="0" w:firstColumn="1" w:lastColumn="0" w:noHBand="0" w:noVBand="1"/>
      </w:tblPr>
      <w:tblGrid>
        <w:gridCol w:w="395"/>
        <w:gridCol w:w="2010"/>
        <w:gridCol w:w="851"/>
        <w:gridCol w:w="850"/>
        <w:gridCol w:w="791"/>
        <w:gridCol w:w="768"/>
        <w:gridCol w:w="851"/>
        <w:gridCol w:w="791"/>
        <w:gridCol w:w="910"/>
        <w:gridCol w:w="791"/>
        <w:gridCol w:w="768"/>
        <w:gridCol w:w="791"/>
      </w:tblGrid>
      <w:tr w:rsidR="00003250" w:rsidRPr="002B45EC" w:rsidTr="00F30F2B">
        <w:trPr>
          <w:trHeight w:val="435"/>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2010" w:type="dxa"/>
            <w:tcBorders>
              <w:top w:val="single" w:sz="4" w:space="0" w:color="auto"/>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rsidTr="00F30F2B">
        <w:trPr>
          <w:trHeight w:val="410"/>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rsidTr="00F30F2B">
        <w:trPr>
          <w:trHeight w:val="628"/>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910"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B2332E" w:rsidRPr="00E61C5C" w:rsidTr="00A05E06">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332E" w:rsidRPr="002B45EC" w:rsidRDefault="00B2332E" w:rsidP="00B2332E">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B2332E" w:rsidRPr="00943A1E" w:rsidRDefault="00B2332E" w:rsidP="00B2332E">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w:t>
            </w:r>
            <w:r>
              <w:rPr>
                <w:rFonts w:ascii="Times New Roman" w:hAnsi="Times New Roman" w:cs="Times New Roman"/>
                <w:color w:val="000000"/>
                <w:sz w:val="16"/>
                <w:szCs w:val="16"/>
              </w:rPr>
              <w:t xml:space="preserve">Народный Банк Казахстана» </w:t>
            </w:r>
            <w:r>
              <w:rPr>
                <w:rFonts w:ascii="Times New Roman" w:hAnsi="Times New Roman" w:cs="Times New Roman"/>
                <w:color w:val="000000"/>
                <w:sz w:val="16"/>
                <w:szCs w:val="16"/>
              </w:rPr>
              <w:br/>
              <w:t>(АО «Казкоммерцбанк»</w:t>
            </w:r>
            <w:r w:rsidRPr="00943A1E">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B2332E" w:rsidRPr="008802CD" w:rsidRDefault="00B2332E" w:rsidP="00B2332E">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110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E04D5">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5 837</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E04D5">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tcPr>
          <w:p w:rsidR="00B2332E" w:rsidRPr="00D17EA0" w:rsidRDefault="00B2332E" w:rsidP="00BE04D5">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6</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50 841</w:t>
            </w:r>
          </w:p>
        </w:tc>
        <w:tc>
          <w:tcPr>
            <w:tcW w:w="910" w:type="dxa"/>
            <w:tcBorders>
              <w:top w:val="nil"/>
              <w:left w:val="nil"/>
              <w:bottom w:val="single" w:sz="4" w:space="0" w:color="auto"/>
              <w:right w:val="single" w:sz="4" w:space="0" w:color="auto"/>
            </w:tcBorders>
            <w:shd w:val="clear" w:color="000000" w:fill="FFFFFF"/>
            <w:vAlign w:val="center"/>
          </w:tcPr>
          <w:p w:rsidR="00B2332E" w:rsidRPr="00D17EA0" w:rsidRDefault="00B2332E" w:rsidP="00BE04D5">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E04D5">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376</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E04D5">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E04D5">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2 973</w:t>
            </w:r>
          </w:p>
        </w:tc>
      </w:tr>
      <w:tr w:rsidR="00B2332E" w:rsidRPr="00E61C5C" w:rsidTr="00E61C5C">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2332E" w:rsidRPr="002B45EC" w:rsidRDefault="00B2332E" w:rsidP="00B2332E">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32E" w:rsidRPr="00943A1E" w:rsidRDefault="00B2332E" w:rsidP="00B2332E">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«Народный Банк Казахстана»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B2332E" w:rsidRPr="008802CD" w:rsidRDefault="00B2332E" w:rsidP="00B2332E">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136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66 643</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21%</w:t>
            </w:r>
          </w:p>
        </w:tc>
        <w:tc>
          <w:tcPr>
            <w:tcW w:w="85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112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61 238 </w:t>
            </w:r>
          </w:p>
        </w:tc>
        <w:tc>
          <w:tcPr>
            <w:tcW w:w="91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12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1 657 </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50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29 632 </w:t>
            </w:r>
          </w:p>
        </w:tc>
      </w:tr>
      <w:tr w:rsidR="00B2332E"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2332E" w:rsidRPr="002B45EC" w:rsidRDefault="00B2332E" w:rsidP="00B2332E">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B2332E" w:rsidRPr="00943A1E" w:rsidRDefault="00B2332E" w:rsidP="00B2332E">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ДБ АО «Сбербанк России»</w:t>
            </w:r>
          </w:p>
        </w:tc>
        <w:tc>
          <w:tcPr>
            <w:tcW w:w="851" w:type="dxa"/>
            <w:tcBorders>
              <w:top w:val="nil"/>
              <w:left w:val="nil"/>
              <w:bottom w:val="single" w:sz="4" w:space="0" w:color="auto"/>
              <w:right w:val="single" w:sz="4" w:space="0" w:color="auto"/>
            </w:tcBorders>
            <w:shd w:val="clear" w:color="000000" w:fill="FFFFFF"/>
            <w:vAlign w:val="center"/>
            <w:hideMark/>
          </w:tcPr>
          <w:p w:rsidR="00B2332E" w:rsidRPr="008802CD" w:rsidRDefault="00B2332E" w:rsidP="00B2332E">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76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30 343</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9%</w:t>
            </w:r>
          </w:p>
        </w:tc>
        <w:tc>
          <w:tcPr>
            <w:tcW w:w="85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42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25 792 </w:t>
            </w:r>
          </w:p>
        </w:tc>
        <w:tc>
          <w:tcPr>
            <w:tcW w:w="91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6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750 </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38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18 740 </w:t>
            </w:r>
          </w:p>
        </w:tc>
      </w:tr>
      <w:tr w:rsidR="00B2332E"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2332E" w:rsidRPr="002B45EC" w:rsidRDefault="00B2332E" w:rsidP="00B2332E">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2010" w:type="dxa"/>
            <w:tcBorders>
              <w:top w:val="nil"/>
              <w:left w:val="nil"/>
              <w:bottom w:val="single" w:sz="4" w:space="0" w:color="auto"/>
              <w:right w:val="single" w:sz="4" w:space="0" w:color="auto"/>
            </w:tcBorders>
            <w:shd w:val="clear" w:color="000000" w:fill="FFFFFF"/>
            <w:vAlign w:val="center"/>
            <w:hideMark/>
          </w:tcPr>
          <w:p w:rsidR="00B2332E" w:rsidRPr="00943A1E" w:rsidRDefault="00B2332E" w:rsidP="00B2332E">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«Нурбанк»</w:t>
            </w:r>
          </w:p>
        </w:tc>
        <w:tc>
          <w:tcPr>
            <w:tcW w:w="851" w:type="dxa"/>
            <w:tcBorders>
              <w:top w:val="nil"/>
              <w:left w:val="nil"/>
              <w:bottom w:val="single" w:sz="4" w:space="0" w:color="auto"/>
              <w:right w:val="single" w:sz="4" w:space="0" w:color="auto"/>
            </w:tcBorders>
            <w:shd w:val="clear" w:color="000000" w:fill="FFFFFF"/>
            <w:vAlign w:val="center"/>
            <w:hideMark/>
          </w:tcPr>
          <w:p w:rsidR="00B2332E" w:rsidRPr="008802CD" w:rsidRDefault="00B2332E" w:rsidP="00B2332E">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2 600</w:t>
            </w:r>
          </w:p>
        </w:tc>
        <w:tc>
          <w:tcPr>
            <w:tcW w:w="85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55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14 333</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38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10 738 </w:t>
            </w:r>
          </w:p>
        </w:tc>
        <w:tc>
          <w:tcPr>
            <w:tcW w:w="91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5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505 </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20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6 567 </w:t>
            </w:r>
          </w:p>
        </w:tc>
      </w:tr>
      <w:tr w:rsidR="00B2332E"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2332E" w:rsidRPr="002B45EC" w:rsidRDefault="00B2332E" w:rsidP="00B2332E">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2010" w:type="dxa"/>
            <w:tcBorders>
              <w:top w:val="nil"/>
              <w:left w:val="nil"/>
              <w:bottom w:val="single" w:sz="4" w:space="0" w:color="auto"/>
              <w:right w:val="single" w:sz="4" w:space="0" w:color="auto"/>
            </w:tcBorders>
            <w:shd w:val="clear" w:color="000000" w:fill="FFFFFF"/>
            <w:vAlign w:val="center"/>
            <w:hideMark/>
          </w:tcPr>
          <w:p w:rsidR="00B2332E" w:rsidRPr="00943A1E" w:rsidRDefault="00B2332E" w:rsidP="00B2332E">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B</w:t>
            </w:r>
            <w:r>
              <w:rPr>
                <w:rFonts w:ascii="Times New Roman" w:hAnsi="Times New Roman" w:cs="Times New Roman"/>
                <w:color w:val="000000"/>
                <w:sz w:val="16"/>
                <w:szCs w:val="16"/>
              </w:rPr>
              <w:t>ank RBK»</w:t>
            </w:r>
          </w:p>
        </w:tc>
        <w:tc>
          <w:tcPr>
            <w:tcW w:w="851" w:type="dxa"/>
            <w:tcBorders>
              <w:top w:val="nil"/>
              <w:left w:val="nil"/>
              <w:bottom w:val="single" w:sz="4" w:space="0" w:color="auto"/>
              <w:right w:val="single" w:sz="4" w:space="0" w:color="auto"/>
            </w:tcBorders>
            <w:shd w:val="clear" w:color="000000" w:fill="FFFFFF"/>
            <w:vAlign w:val="center"/>
            <w:hideMark/>
          </w:tcPr>
          <w:p w:rsidR="00B2332E" w:rsidRPr="008802CD" w:rsidRDefault="00B2332E" w:rsidP="00B2332E">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3 966</w:t>
            </w:r>
          </w:p>
        </w:tc>
        <w:tc>
          <w:tcPr>
            <w:tcW w:w="85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61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22 037</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46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17 796 </w:t>
            </w:r>
          </w:p>
        </w:tc>
        <w:tc>
          <w:tcPr>
            <w:tcW w:w="91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10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1 251 </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20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6 429 </w:t>
            </w:r>
          </w:p>
        </w:tc>
      </w:tr>
      <w:tr w:rsidR="00B2332E"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2332E" w:rsidRPr="002B45EC" w:rsidRDefault="00B2332E" w:rsidP="00B2332E">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2010" w:type="dxa"/>
            <w:tcBorders>
              <w:top w:val="nil"/>
              <w:left w:val="nil"/>
              <w:bottom w:val="single" w:sz="4" w:space="0" w:color="auto"/>
              <w:right w:val="single" w:sz="4" w:space="0" w:color="auto"/>
            </w:tcBorders>
            <w:shd w:val="clear" w:color="000000" w:fill="FFFFFF"/>
            <w:vAlign w:val="center"/>
            <w:hideMark/>
          </w:tcPr>
          <w:p w:rsidR="00B2332E" w:rsidRPr="00943A1E" w:rsidRDefault="00B2332E" w:rsidP="00B2332E">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AsiaCredit Bank</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B2332E" w:rsidRPr="008802CD" w:rsidRDefault="00B2332E" w:rsidP="00B2332E">
            <w:pPr>
              <w:ind w:firstLine="0"/>
              <w:jc w:val="center"/>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48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12 520</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32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8 733 </w:t>
            </w:r>
          </w:p>
        </w:tc>
        <w:tc>
          <w:tcPr>
            <w:tcW w:w="91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9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1 339 </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17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4 197 </w:t>
            </w:r>
          </w:p>
        </w:tc>
      </w:tr>
      <w:tr w:rsidR="00B2332E"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2332E" w:rsidRPr="002B45EC" w:rsidRDefault="00B2332E" w:rsidP="00B2332E">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2010" w:type="dxa"/>
            <w:tcBorders>
              <w:top w:val="nil"/>
              <w:left w:val="nil"/>
              <w:bottom w:val="single" w:sz="4" w:space="0" w:color="auto"/>
              <w:right w:val="single" w:sz="4" w:space="0" w:color="auto"/>
            </w:tcBorders>
            <w:shd w:val="clear" w:color="000000" w:fill="FFFFFF"/>
            <w:vAlign w:val="center"/>
            <w:hideMark/>
          </w:tcPr>
          <w:p w:rsidR="00B2332E" w:rsidRPr="00943A1E" w:rsidRDefault="00B2332E" w:rsidP="00B2332E">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Казинвестбанк</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B2332E" w:rsidRPr="008802CD" w:rsidRDefault="00B2332E" w:rsidP="00B2332E">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2 815</w:t>
            </w:r>
          </w:p>
        </w:tc>
        <w:tc>
          <w:tcPr>
            <w:tcW w:w="85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5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5 784</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3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3 717 </w:t>
            </w:r>
          </w:p>
        </w:tc>
        <w:tc>
          <w:tcPr>
            <w:tcW w:w="91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1 000 </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1 000 </w:t>
            </w:r>
          </w:p>
        </w:tc>
      </w:tr>
      <w:tr w:rsidR="00B2332E"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2332E" w:rsidRPr="002B45EC" w:rsidRDefault="00B2332E" w:rsidP="00B2332E">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2010" w:type="dxa"/>
            <w:tcBorders>
              <w:top w:val="nil"/>
              <w:left w:val="nil"/>
              <w:bottom w:val="single" w:sz="4" w:space="0" w:color="auto"/>
              <w:right w:val="single" w:sz="4" w:space="0" w:color="auto"/>
            </w:tcBorders>
            <w:shd w:val="clear" w:color="000000" w:fill="FFFFFF"/>
            <w:vAlign w:val="center"/>
            <w:hideMark/>
          </w:tcPr>
          <w:p w:rsidR="00B2332E" w:rsidRPr="00943A1E" w:rsidRDefault="00B2332E" w:rsidP="00B2332E">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p>
        </w:tc>
        <w:tc>
          <w:tcPr>
            <w:tcW w:w="851" w:type="dxa"/>
            <w:tcBorders>
              <w:top w:val="nil"/>
              <w:left w:val="nil"/>
              <w:bottom w:val="single" w:sz="4" w:space="0" w:color="auto"/>
              <w:right w:val="single" w:sz="4" w:space="0" w:color="auto"/>
            </w:tcBorders>
            <w:shd w:val="clear" w:color="000000" w:fill="FFFFFF"/>
            <w:vAlign w:val="center"/>
            <w:hideMark/>
          </w:tcPr>
          <w:p w:rsidR="00B2332E" w:rsidRPr="008802CD" w:rsidRDefault="00B2332E" w:rsidP="00B2332E">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3 592</w:t>
            </w:r>
          </w:p>
        </w:tc>
        <w:tc>
          <w:tcPr>
            <w:tcW w:w="85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28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6 197</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25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3 159 </w:t>
            </w:r>
          </w:p>
        </w:tc>
        <w:tc>
          <w:tcPr>
            <w:tcW w:w="91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1 000 </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13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1 943 </w:t>
            </w:r>
          </w:p>
        </w:tc>
      </w:tr>
      <w:tr w:rsidR="00B2332E"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2332E" w:rsidRPr="002B45EC" w:rsidRDefault="00B2332E" w:rsidP="00B2332E">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2010" w:type="dxa"/>
            <w:tcBorders>
              <w:top w:val="nil"/>
              <w:left w:val="nil"/>
              <w:bottom w:val="single" w:sz="4" w:space="0" w:color="auto"/>
              <w:right w:val="single" w:sz="4" w:space="0" w:color="auto"/>
            </w:tcBorders>
            <w:shd w:val="clear" w:color="auto" w:fill="auto"/>
            <w:vAlign w:val="center"/>
            <w:hideMark/>
          </w:tcPr>
          <w:p w:rsidR="00B2332E" w:rsidRPr="00943A1E" w:rsidRDefault="00B2332E" w:rsidP="00B2332E">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«Банк ЦентрКредит»</w:t>
            </w:r>
          </w:p>
        </w:tc>
        <w:tc>
          <w:tcPr>
            <w:tcW w:w="851" w:type="dxa"/>
            <w:tcBorders>
              <w:top w:val="nil"/>
              <w:left w:val="nil"/>
              <w:bottom w:val="single" w:sz="4" w:space="0" w:color="auto"/>
              <w:right w:val="single" w:sz="4" w:space="0" w:color="auto"/>
            </w:tcBorders>
            <w:shd w:val="clear" w:color="000000" w:fill="FFFFFF"/>
            <w:vAlign w:val="center"/>
            <w:hideMark/>
          </w:tcPr>
          <w:p w:rsidR="00B2332E" w:rsidRPr="008802CD" w:rsidRDefault="00B2332E" w:rsidP="00B2332E">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3 093</w:t>
            </w:r>
          </w:p>
        </w:tc>
        <w:tc>
          <w:tcPr>
            <w:tcW w:w="85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132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25 989</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102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23 178 </w:t>
            </w:r>
          </w:p>
        </w:tc>
        <w:tc>
          <w:tcPr>
            <w:tcW w:w="91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5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759 </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40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8 259 </w:t>
            </w:r>
          </w:p>
        </w:tc>
      </w:tr>
      <w:tr w:rsidR="00B2332E" w:rsidRPr="00E61C5C" w:rsidTr="00E61C5C">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2332E" w:rsidRPr="002B45EC" w:rsidRDefault="00B2332E" w:rsidP="00B2332E">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2010" w:type="dxa"/>
            <w:tcBorders>
              <w:top w:val="nil"/>
              <w:left w:val="nil"/>
              <w:bottom w:val="single" w:sz="4" w:space="0" w:color="auto"/>
              <w:right w:val="single" w:sz="4" w:space="0" w:color="auto"/>
            </w:tcBorders>
            <w:shd w:val="clear" w:color="auto" w:fill="auto"/>
            <w:vAlign w:val="center"/>
            <w:hideMark/>
          </w:tcPr>
          <w:p w:rsidR="00B2332E" w:rsidRPr="00943A1E" w:rsidRDefault="00B2332E" w:rsidP="00B2332E">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w:t>
            </w:r>
            <w:proofErr w:type="gramStart"/>
            <w:r w:rsidRPr="00943A1E">
              <w:rPr>
                <w:rFonts w:ascii="Times New Roman" w:hAnsi="Times New Roman" w:cs="Times New Roman"/>
                <w:color w:val="000000"/>
                <w:sz w:val="16"/>
                <w:szCs w:val="16"/>
                <w:lang w:val="en-US"/>
              </w:rPr>
              <w:t>Bank»</w:t>
            </w:r>
            <w:r w:rsidRPr="00943A1E">
              <w:rPr>
                <w:rFonts w:ascii="Times New Roman" w:hAnsi="Times New Roman" w:cs="Times New Roman"/>
                <w:color w:val="000000"/>
                <w:sz w:val="16"/>
                <w:szCs w:val="16"/>
                <w:lang w:val="en-US"/>
              </w:rPr>
              <w:br/>
              <w:t>(</w:t>
            </w:r>
            <w:proofErr w:type="gramEnd"/>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w:t>
            </w:r>
            <w:r w:rsidRPr="00943A1E">
              <w:rPr>
                <w:rFonts w:ascii="Times New Roman" w:hAnsi="Times New Roman" w:cs="Times New Roman"/>
                <w:color w:val="000000"/>
                <w:sz w:val="16"/>
                <w:szCs w:val="16"/>
              </w:rPr>
              <w:t>АТФБанк</w:t>
            </w:r>
            <w:r w:rsidRPr="00943A1E">
              <w:rPr>
                <w:rFonts w:ascii="Times New Roman" w:hAnsi="Times New Roman" w:cs="Times New Roman"/>
                <w:color w:val="000000"/>
                <w:sz w:val="16"/>
                <w:szCs w:val="16"/>
                <w:lang w:val="en-US"/>
              </w:rPr>
              <w:t>»)</w:t>
            </w:r>
          </w:p>
        </w:tc>
        <w:tc>
          <w:tcPr>
            <w:tcW w:w="851" w:type="dxa"/>
            <w:tcBorders>
              <w:top w:val="nil"/>
              <w:left w:val="nil"/>
              <w:bottom w:val="single" w:sz="4" w:space="0" w:color="auto"/>
              <w:right w:val="single" w:sz="4" w:space="0" w:color="auto"/>
            </w:tcBorders>
            <w:shd w:val="clear" w:color="000000" w:fill="FFFFFF"/>
            <w:vAlign w:val="center"/>
            <w:hideMark/>
          </w:tcPr>
          <w:p w:rsidR="00B2332E" w:rsidRPr="008802CD" w:rsidRDefault="00B2332E" w:rsidP="00B2332E">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73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20 095</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35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17 283 </w:t>
            </w:r>
          </w:p>
        </w:tc>
        <w:tc>
          <w:tcPr>
            <w:tcW w:w="91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16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802 </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23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3 219 </w:t>
            </w:r>
          </w:p>
        </w:tc>
      </w:tr>
      <w:tr w:rsidR="00B2332E"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2332E" w:rsidRPr="002B45EC" w:rsidRDefault="00B2332E" w:rsidP="00B2332E">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2010" w:type="dxa"/>
            <w:tcBorders>
              <w:top w:val="nil"/>
              <w:left w:val="nil"/>
              <w:bottom w:val="single" w:sz="4" w:space="0" w:color="auto"/>
              <w:right w:val="single" w:sz="4" w:space="0" w:color="auto"/>
            </w:tcBorders>
            <w:shd w:val="clear" w:color="000000" w:fill="FFFFFF"/>
            <w:vAlign w:val="center"/>
            <w:hideMark/>
          </w:tcPr>
          <w:p w:rsidR="00B2332E" w:rsidRPr="00943A1E" w:rsidRDefault="00B2332E" w:rsidP="00B2332E">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«ForteBank»</w:t>
            </w:r>
          </w:p>
        </w:tc>
        <w:tc>
          <w:tcPr>
            <w:tcW w:w="851" w:type="dxa"/>
            <w:tcBorders>
              <w:top w:val="nil"/>
              <w:left w:val="nil"/>
              <w:bottom w:val="single" w:sz="4" w:space="0" w:color="auto"/>
              <w:right w:val="single" w:sz="4" w:space="0" w:color="auto"/>
            </w:tcBorders>
            <w:shd w:val="clear" w:color="000000" w:fill="FFFFFF"/>
            <w:vAlign w:val="center"/>
            <w:hideMark/>
          </w:tcPr>
          <w:p w:rsidR="00B2332E" w:rsidRPr="008802CD" w:rsidRDefault="00B2332E" w:rsidP="00B2332E">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5 830</w:t>
            </w:r>
          </w:p>
        </w:tc>
        <w:tc>
          <w:tcPr>
            <w:tcW w:w="85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137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47 445</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15%</w:t>
            </w:r>
          </w:p>
        </w:tc>
        <w:tc>
          <w:tcPr>
            <w:tcW w:w="85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78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40 612 </w:t>
            </w:r>
          </w:p>
        </w:tc>
        <w:tc>
          <w:tcPr>
            <w:tcW w:w="91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26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1 801 </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45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18 897 </w:t>
            </w:r>
          </w:p>
        </w:tc>
      </w:tr>
      <w:tr w:rsidR="00B2332E"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2332E" w:rsidRPr="002B45EC" w:rsidRDefault="00B2332E" w:rsidP="00B2332E">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2010" w:type="dxa"/>
            <w:tcBorders>
              <w:top w:val="nil"/>
              <w:left w:val="nil"/>
              <w:bottom w:val="single" w:sz="4" w:space="0" w:color="auto"/>
              <w:right w:val="single" w:sz="4" w:space="0" w:color="auto"/>
            </w:tcBorders>
            <w:shd w:val="clear" w:color="auto" w:fill="auto"/>
            <w:vAlign w:val="center"/>
            <w:hideMark/>
          </w:tcPr>
          <w:p w:rsidR="00B2332E" w:rsidRPr="00943A1E" w:rsidRDefault="00B2332E" w:rsidP="00B2332E">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«Delta Bank»</w:t>
            </w:r>
          </w:p>
        </w:tc>
        <w:tc>
          <w:tcPr>
            <w:tcW w:w="851" w:type="dxa"/>
            <w:tcBorders>
              <w:top w:val="nil"/>
              <w:left w:val="nil"/>
              <w:bottom w:val="single" w:sz="4" w:space="0" w:color="auto"/>
              <w:right w:val="single" w:sz="4" w:space="0" w:color="auto"/>
            </w:tcBorders>
            <w:shd w:val="clear" w:color="000000" w:fill="FFFFFF"/>
            <w:vAlign w:val="center"/>
            <w:hideMark/>
          </w:tcPr>
          <w:p w:rsidR="00B2332E" w:rsidRPr="008802CD" w:rsidRDefault="00B2332E" w:rsidP="00B2332E">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9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2 836</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8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1 311 </w:t>
            </w:r>
          </w:p>
        </w:tc>
        <w:tc>
          <w:tcPr>
            <w:tcW w:w="91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500 </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1 584 </w:t>
            </w:r>
          </w:p>
        </w:tc>
      </w:tr>
      <w:tr w:rsidR="00B2332E"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2332E" w:rsidRPr="002B45EC" w:rsidRDefault="00B2332E" w:rsidP="00B2332E">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2010" w:type="dxa"/>
            <w:tcBorders>
              <w:top w:val="nil"/>
              <w:left w:val="nil"/>
              <w:bottom w:val="single" w:sz="4" w:space="0" w:color="auto"/>
              <w:right w:val="single" w:sz="4" w:space="0" w:color="auto"/>
            </w:tcBorders>
            <w:shd w:val="clear" w:color="auto" w:fill="auto"/>
            <w:vAlign w:val="center"/>
            <w:hideMark/>
          </w:tcPr>
          <w:p w:rsidR="00B2332E" w:rsidRPr="00943A1E" w:rsidRDefault="00B2332E" w:rsidP="00B2332E">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«Евразийский банк»</w:t>
            </w:r>
          </w:p>
        </w:tc>
        <w:tc>
          <w:tcPr>
            <w:tcW w:w="851" w:type="dxa"/>
            <w:tcBorders>
              <w:top w:val="nil"/>
              <w:left w:val="nil"/>
              <w:bottom w:val="single" w:sz="4" w:space="0" w:color="auto"/>
              <w:right w:val="single" w:sz="4" w:space="0" w:color="auto"/>
            </w:tcBorders>
            <w:shd w:val="clear" w:color="000000" w:fill="FFFFFF"/>
            <w:vAlign w:val="center"/>
            <w:hideMark/>
          </w:tcPr>
          <w:p w:rsidR="00B2332E" w:rsidRPr="008802CD" w:rsidRDefault="00B2332E" w:rsidP="00B2332E">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2 315</w:t>
            </w:r>
          </w:p>
        </w:tc>
        <w:tc>
          <w:tcPr>
            <w:tcW w:w="85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45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13 913</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29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11 791 </w:t>
            </w:r>
          </w:p>
        </w:tc>
        <w:tc>
          <w:tcPr>
            <w:tcW w:w="91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500 </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15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7 655 </w:t>
            </w:r>
          </w:p>
        </w:tc>
      </w:tr>
      <w:tr w:rsidR="00B2332E"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2332E" w:rsidRPr="002B45EC" w:rsidRDefault="00B2332E" w:rsidP="00B2332E">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2010" w:type="dxa"/>
            <w:tcBorders>
              <w:top w:val="nil"/>
              <w:left w:val="nil"/>
              <w:bottom w:val="single" w:sz="4" w:space="0" w:color="auto"/>
              <w:right w:val="single" w:sz="4" w:space="0" w:color="auto"/>
            </w:tcBorders>
            <w:shd w:val="clear" w:color="auto" w:fill="auto"/>
            <w:vAlign w:val="center"/>
            <w:hideMark/>
          </w:tcPr>
          <w:p w:rsidR="00B2332E" w:rsidRPr="00943A1E" w:rsidRDefault="00B2332E" w:rsidP="00B2332E">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ДБ «Альфа Банк Казахстан»</w:t>
            </w:r>
          </w:p>
        </w:tc>
        <w:tc>
          <w:tcPr>
            <w:tcW w:w="851" w:type="dxa"/>
            <w:tcBorders>
              <w:top w:val="nil"/>
              <w:left w:val="nil"/>
              <w:bottom w:val="single" w:sz="4" w:space="0" w:color="auto"/>
              <w:right w:val="single" w:sz="4" w:space="0" w:color="auto"/>
            </w:tcBorders>
            <w:shd w:val="clear" w:color="000000" w:fill="FFFFFF"/>
            <w:vAlign w:val="center"/>
            <w:hideMark/>
          </w:tcPr>
          <w:p w:rsidR="00B2332E" w:rsidRPr="008802CD" w:rsidRDefault="00B2332E" w:rsidP="00B2332E">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7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687</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313 </w:t>
            </w:r>
          </w:p>
        </w:tc>
        <w:tc>
          <w:tcPr>
            <w:tcW w:w="910"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120 </w:t>
            </w:r>
          </w:p>
        </w:tc>
        <w:tc>
          <w:tcPr>
            <w:tcW w:w="768"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4 </w:t>
            </w:r>
          </w:p>
        </w:tc>
        <w:tc>
          <w:tcPr>
            <w:tcW w:w="791" w:type="dxa"/>
            <w:tcBorders>
              <w:top w:val="nil"/>
              <w:left w:val="nil"/>
              <w:bottom w:val="single" w:sz="4" w:space="0" w:color="auto"/>
              <w:right w:val="single" w:sz="4" w:space="0" w:color="auto"/>
            </w:tcBorders>
            <w:shd w:val="clear" w:color="000000" w:fill="FFFFFF"/>
            <w:vAlign w:val="center"/>
          </w:tcPr>
          <w:p w:rsidR="00B2332E" w:rsidRPr="00D17EA0" w:rsidRDefault="00B2332E" w:rsidP="00B2332E">
            <w:pPr>
              <w:ind w:firstLine="0"/>
              <w:jc w:val="center"/>
              <w:rPr>
                <w:rFonts w:ascii="Times New Roman" w:hAnsi="Times New Roman" w:cs="Times New Roman"/>
                <w:color w:val="000000"/>
                <w:sz w:val="16"/>
                <w:szCs w:val="16"/>
              </w:rPr>
            </w:pPr>
            <w:r w:rsidRPr="00D17EA0">
              <w:rPr>
                <w:rFonts w:ascii="Times New Roman" w:hAnsi="Times New Roman" w:cs="Times New Roman"/>
                <w:color w:val="000000"/>
                <w:sz w:val="16"/>
                <w:szCs w:val="16"/>
              </w:rPr>
              <w:t xml:space="preserve">372 </w:t>
            </w:r>
          </w:p>
        </w:tc>
      </w:tr>
      <w:tr w:rsidR="00B2332E"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B2332E" w:rsidRPr="002B45EC" w:rsidRDefault="00B2332E" w:rsidP="00B2332E">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2010" w:type="dxa"/>
            <w:tcBorders>
              <w:top w:val="nil"/>
              <w:left w:val="nil"/>
              <w:bottom w:val="single" w:sz="4" w:space="0" w:color="auto"/>
              <w:right w:val="single" w:sz="4" w:space="0" w:color="auto"/>
            </w:tcBorders>
            <w:shd w:val="clear" w:color="000000" w:fill="92D050"/>
            <w:noWrap/>
            <w:vAlign w:val="center"/>
            <w:hideMark/>
          </w:tcPr>
          <w:p w:rsidR="00B2332E" w:rsidRPr="002B45EC" w:rsidRDefault="00B2332E" w:rsidP="00B2332E">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51" w:type="dxa"/>
            <w:tcBorders>
              <w:top w:val="nil"/>
              <w:left w:val="nil"/>
              <w:bottom w:val="single" w:sz="4" w:space="0" w:color="auto"/>
              <w:right w:val="single" w:sz="4" w:space="0" w:color="auto"/>
            </w:tcBorders>
            <w:shd w:val="clear" w:color="000000" w:fill="92D050"/>
            <w:vAlign w:val="center"/>
            <w:hideMark/>
          </w:tcPr>
          <w:p w:rsidR="00B2332E" w:rsidRPr="008802CD" w:rsidRDefault="00B2332E" w:rsidP="00B2332E">
            <w:pPr>
              <w:ind w:firstLine="0"/>
              <w:jc w:val="center"/>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36 212</w:t>
            </w:r>
          </w:p>
        </w:tc>
        <w:tc>
          <w:tcPr>
            <w:tcW w:w="850" w:type="dxa"/>
            <w:tcBorders>
              <w:top w:val="nil"/>
              <w:left w:val="nil"/>
              <w:bottom w:val="single" w:sz="4" w:space="0" w:color="auto"/>
              <w:right w:val="single" w:sz="4" w:space="0" w:color="auto"/>
            </w:tcBorders>
            <w:shd w:val="clear" w:color="000000" w:fill="92D050"/>
            <w:vAlign w:val="center"/>
          </w:tcPr>
          <w:p w:rsidR="00B2332E" w:rsidRPr="00D17EA0" w:rsidRDefault="00B2332E" w:rsidP="00B2332E">
            <w:pPr>
              <w:ind w:firstLine="0"/>
              <w:jc w:val="center"/>
              <w:rPr>
                <w:rFonts w:ascii="Times New Roman" w:hAnsi="Times New Roman" w:cs="Times New Roman"/>
                <w:b/>
                <w:color w:val="000000"/>
                <w:sz w:val="16"/>
                <w:szCs w:val="16"/>
              </w:rPr>
            </w:pPr>
            <w:r w:rsidRPr="00D17EA0">
              <w:rPr>
                <w:rFonts w:ascii="Times New Roman" w:hAnsi="Times New Roman" w:cs="Times New Roman"/>
                <w:b/>
                <w:color w:val="000000"/>
                <w:sz w:val="16"/>
                <w:szCs w:val="16"/>
              </w:rPr>
              <w:t>922</w:t>
            </w:r>
          </w:p>
        </w:tc>
        <w:tc>
          <w:tcPr>
            <w:tcW w:w="791" w:type="dxa"/>
            <w:tcBorders>
              <w:top w:val="nil"/>
              <w:left w:val="nil"/>
              <w:bottom w:val="single" w:sz="4" w:space="0" w:color="auto"/>
              <w:right w:val="single" w:sz="4" w:space="0" w:color="auto"/>
            </w:tcBorders>
            <w:shd w:val="clear" w:color="000000" w:fill="92D050"/>
            <w:vAlign w:val="center"/>
          </w:tcPr>
          <w:p w:rsidR="00B2332E" w:rsidRPr="00D17EA0" w:rsidRDefault="00B2332E" w:rsidP="00B2332E">
            <w:pPr>
              <w:ind w:firstLine="0"/>
              <w:jc w:val="center"/>
              <w:rPr>
                <w:rFonts w:ascii="Times New Roman" w:hAnsi="Times New Roman" w:cs="Times New Roman"/>
                <w:b/>
                <w:color w:val="000000"/>
                <w:sz w:val="16"/>
                <w:szCs w:val="16"/>
              </w:rPr>
            </w:pPr>
            <w:r w:rsidRPr="00D17EA0">
              <w:rPr>
                <w:rFonts w:ascii="Times New Roman" w:hAnsi="Times New Roman" w:cs="Times New Roman"/>
                <w:b/>
                <w:color w:val="000000"/>
                <w:sz w:val="16"/>
                <w:szCs w:val="16"/>
              </w:rPr>
              <w:t>324 658</w:t>
            </w:r>
          </w:p>
        </w:tc>
        <w:tc>
          <w:tcPr>
            <w:tcW w:w="768" w:type="dxa"/>
            <w:tcBorders>
              <w:top w:val="nil"/>
              <w:left w:val="nil"/>
              <w:bottom w:val="single" w:sz="4" w:space="0" w:color="auto"/>
              <w:right w:val="single" w:sz="4" w:space="0" w:color="auto"/>
            </w:tcBorders>
            <w:shd w:val="clear" w:color="000000" w:fill="92D050"/>
            <w:vAlign w:val="center"/>
          </w:tcPr>
          <w:p w:rsidR="00B2332E" w:rsidRPr="00D17EA0" w:rsidRDefault="00B2332E" w:rsidP="00B2332E">
            <w:pPr>
              <w:ind w:firstLine="0"/>
              <w:jc w:val="center"/>
              <w:rPr>
                <w:rFonts w:ascii="Times New Roman" w:hAnsi="Times New Roman" w:cs="Times New Roman"/>
                <w:b/>
                <w:color w:val="000000"/>
                <w:sz w:val="16"/>
                <w:szCs w:val="16"/>
              </w:rPr>
            </w:pPr>
            <w:r w:rsidRPr="00D17EA0">
              <w:rPr>
                <w:rFonts w:ascii="Times New Roman" w:hAnsi="Times New Roman" w:cs="Times New Roman"/>
                <w:b/>
                <w:color w:val="000000"/>
                <w:sz w:val="16"/>
                <w:szCs w:val="16"/>
              </w:rPr>
              <w:t>100%</w:t>
            </w:r>
          </w:p>
        </w:tc>
        <w:tc>
          <w:tcPr>
            <w:tcW w:w="851" w:type="dxa"/>
            <w:tcBorders>
              <w:top w:val="nil"/>
              <w:left w:val="nil"/>
              <w:bottom w:val="single" w:sz="4" w:space="0" w:color="auto"/>
              <w:right w:val="single" w:sz="4" w:space="0" w:color="auto"/>
            </w:tcBorders>
            <w:shd w:val="clear" w:color="000000" w:fill="92D050"/>
            <w:vAlign w:val="center"/>
          </w:tcPr>
          <w:p w:rsidR="00B2332E" w:rsidRPr="00D17EA0" w:rsidRDefault="00B2332E" w:rsidP="00B2332E">
            <w:pPr>
              <w:ind w:firstLine="0"/>
              <w:jc w:val="center"/>
              <w:rPr>
                <w:rFonts w:ascii="Times New Roman" w:hAnsi="Times New Roman" w:cs="Times New Roman"/>
                <w:b/>
                <w:color w:val="000000"/>
                <w:sz w:val="16"/>
                <w:szCs w:val="16"/>
              </w:rPr>
            </w:pPr>
            <w:r w:rsidRPr="00D17EA0">
              <w:rPr>
                <w:rFonts w:ascii="Times New Roman" w:hAnsi="Times New Roman" w:cs="Times New Roman"/>
                <w:b/>
                <w:color w:val="000000"/>
                <w:sz w:val="16"/>
                <w:szCs w:val="16"/>
              </w:rPr>
              <w:t>628</w:t>
            </w:r>
          </w:p>
        </w:tc>
        <w:tc>
          <w:tcPr>
            <w:tcW w:w="791" w:type="dxa"/>
            <w:tcBorders>
              <w:top w:val="nil"/>
              <w:left w:val="nil"/>
              <w:bottom w:val="single" w:sz="4" w:space="0" w:color="auto"/>
              <w:right w:val="single" w:sz="4" w:space="0" w:color="auto"/>
            </w:tcBorders>
            <w:shd w:val="clear" w:color="000000" w:fill="92D050"/>
            <w:vAlign w:val="center"/>
          </w:tcPr>
          <w:p w:rsidR="00B2332E" w:rsidRPr="00D17EA0" w:rsidRDefault="00B2332E" w:rsidP="00B2332E">
            <w:pPr>
              <w:ind w:firstLine="0"/>
              <w:jc w:val="center"/>
              <w:rPr>
                <w:rFonts w:ascii="Times New Roman" w:hAnsi="Times New Roman" w:cs="Times New Roman"/>
                <w:b/>
                <w:color w:val="000000"/>
                <w:sz w:val="16"/>
                <w:szCs w:val="16"/>
              </w:rPr>
            </w:pPr>
            <w:r w:rsidRPr="00D17EA0">
              <w:rPr>
                <w:rFonts w:ascii="Times New Roman" w:hAnsi="Times New Roman" w:cs="Times New Roman"/>
                <w:b/>
                <w:color w:val="000000"/>
                <w:sz w:val="16"/>
                <w:szCs w:val="16"/>
              </w:rPr>
              <w:t>276 503</w:t>
            </w:r>
          </w:p>
        </w:tc>
        <w:tc>
          <w:tcPr>
            <w:tcW w:w="910" w:type="dxa"/>
            <w:tcBorders>
              <w:top w:val="nil"/>
              <w:left w:val="nil"/>
              <w:bottom w:val="single" w:sz="4" w:space="0" w:color="auto"/>
              <w:right w:val="single" w:sz="4" w:space="0" w:color="auto"/>
            </w:tcBorders>
            <w:shd w:val="clear" w:color="000000" w:fill="92D050"/>
            <w:vAlign w:val="center"/>
          </w:tcPr>
          <w:p w:rsidR="00B2332E" w:rsidRPr="00D17EA0" w:rsidRDefault="00B2332E" w:rsidP="00B2332E">
            <w:pPr>
              <w:ind w:firstLine="0"/>
              <w:jc w:val="center"/>
              <w:rPr>
                <w:rFonts w:ascii="Times New Roman" w:hAnsi="Times New Roman" w:cs="Times New Roman"/>
                <w:b/>
                <w:color w:val="000000"/>
                <w:sz w:val="16"/>
                <w:szCs w:val="16"/>
              </w:rPr>
            </w:pPr>
            <w:r w:rsidRPr="00D17EA0">
              <w:rPr>
                <w:rFonts w:ascii="Times New Roman" w:hAnsi="Times New Roman" w:cs="Times New Roman"/>
                <w:b/>
                <w:color w:val="000000"/>
                <w:sz w:val="16"/>
                <w:szCs w:val="16"/>
              </w:rPr>
              <w:t>103</w:t>
            </w:r>
          </w:p>
        </w:tc>
        <w:tc>
          <w:tcPr>
            <w:tcW w:w="791" w:type="dxa"/>
            <w:tcBorders>
              <w:top w:val="nil"/>
              <w:left w:val="nil"/>
              <w:bottom w:val="single" w:sz="4" w:space="0" w:color="auto"/>
              <w:right w:val="single" w:sz="4" w:space="0" w:color="auto"/>
            </w:tcBorders>
            <w:shd w:val="clear" w:color="000000" w:fill="92D050"/>
            <w:vAlign w:val="center"/>
          </w:tcPr>
          <w:p w:rsidR="00B2332E" w:rsidRPr="00D17EA0" w:rsidRDefault="00B2332E" w:rsidP="00B2332E">
            <w:pPr>
              <w:ind w:firstLine="0"/>
              <w:jc w:val="center"/>
              <w:rPr>
                <w:rFonts w:ascii="Times New Roman" w:hAnsi="Times New Roman" w:cs="Times New Roman"/>
                <w:b/>
                <w:color w:val="000000"/>
                <w:sz w:val="16"/>
                <w:szCs w:val="16"/>
              </w:rPr>
            </w:pPr>
            <w:r w:rsidRPr="00D17EA0">
              <w:rPr>
                <w:rFonts w:ascii="Times New Roman" w:hAnsi="Times New Roman" w:cs="Times New Roman"/>
                <w:b/>
                <w:color w:val="000000"/>
                <w:sz w:val="16"/>
                <w:szCs w:val="16"/>
              </w:rPr>
              <w:t>13 360</w:t>
            </w:r>
          </w:p>
        </w:tc>
        <w:tc>
          <w:tcPr>
            <w:tcW w:w="768" w:type="dxa"/>
            <w:tcBorders>
              <w:top w:val="nil"/>
              <w:left w:val="nil"/>
              <w:bottom w:val="single" w:sz="4" w:space="0" w:color="auto"/>
              <w:right w:val="single" w:sz="4" w:space="0" w:color="auto"/>
            </w:tcBorders>
            <w:shd w:val="clear" w:color="000000" w:fill="92D050"/>
            <w:vAlign w:val="center"/>
          </w:tcPr>
          <w:p w:rsidR="00B2332E" w:rsidRPr="00D17EA0" w:rsidRDefault="00B2332E" w:rsidP="00B2332E">
            <w:pPr>
              <w:ind w:firstLine="0"/>
              <w:jc w:val="center"/>
              <w:rPr>
                <w:rFonts w:ascii="Times New Roman" w:hAnsi="Times New Roman" w:cs="Times New Roman"/>
                <w:b/>
                <w:color w:val="000000"/>
                <w:sz w:val="16"/>
                <w:szCs w:val="16"/>
              </w:rPr>
            </w:pPr>
            <w:r w:rsidRPr="00D17EA0">
              <w:rPr>
                <w:rFonts w:ascii="Times New Roman" w:hAnsi="Times New Roman" w:cs="Times New Roman"/>
                <w:b/>
                <w:color w:val="000000"/>
                <w:sz w:val="16"/>
                <w:szCs w:val="16"/>
              </w:rPr>
              <w:t>330</w:t>
            </w:r>
          </w:p>
        </w:tc>
        <w:tc>
          <w:tcPr>
            <w:tcW w:w="791" w:type="dxa"/>
            <w:tcBorders>
              <w:top w:val="nil"/>
              <w:left w:val="nil"/>
              <w:bottom w:val="single" w:sz="4" w:space="0" w:color="auto"/>
              <w:right w:val="single" w:sz="4" w:space="0" w:color="auto"/>
            </w:tcBorders>
            <w:shd w:val="clear" w:color="000000" w:fill="92D050"/>
            <w:vAlign w:val="center"/>
          </w:tcPr>
          <w:p w:rsidR="00B2332E" w:rsidRPr="00D17EA0" w:rsidRDefault="00B2332E" w:rsidP="00B2332E">
            <w:pPr>
              <w:ind w:firstLine="0"/>
              <w:jc w:val="center"/>
              <w:rPr>
                <w:rFonts w:ascii="Times New Roman" w:hAnsi="Times New Roman" w:cs="Times New Roman"/>
                <w:b/>
                <w:color w:val="000000"/>
                <w:sz w:val="16"/>
                <w:szCs w:val="16"/>
              </w:rPr>
            </w:pPr>
            <w:r w:rsidRPr="00D17EA0">
              <w:rPr>
                <w:rFonts w:ascii="Times New Roman" w:hAnsi="Times New Roman" w:cs="Times New Roman"/>
                <w:b/>
                <w:color w:val="000000"/>
                <w:sz w:val="16"/>
                <w:szCs w:val="16"/>
              </w:rPr>
              <w:t>131 465</w:t>
            </w:r>
          </w:p>
        </w:tc>
      </w:tr>
    </w:tbl>
    <w:p w:rsidR="00120F9B" w:rsidRDefault="00120F9B" w:rsidP="00743F92">
      <w:pPr>
        <w:ind w:firstLine="567"/>
        <w:rPr>
          <w:rFonts w:ascii="Times New Roman" w:hAnsi="Times New Roman"/>
          <w:sz w:val="24"/>
          <w:szCs w:val="24"/>
        </w:rPr>
      </w:pPr>
    </w:p>
    <w:p w:rsidR="003F4368" w:rsidRDefault="003F4368" w:rsidP="003F4368">
      <w:pPr>
        <w:ind w:firstLine="567"/>
        <w:rPr>
          <w:rFonts w:ascii="Times New Roman" w:hAnsi="Times New Roman"/>
          <w:sz w:val="24"/>
          <w:szCs w:val="24"/>
          <w:lang w:val="kk-KZ"/>
        </w:rPr>
      </w:pPr>
      <w:r w:rsidRPr="00743F92">
        <w:rPr>
          <w:rFonts w:ascii="Times New Roman" w:hAnsi="Times New Roman"/>
          <w:sz w:val="24"/>
          <w:szCs w:val="24"/>
          <w:lang w:val="kk-KZ"/>
        </w:rPr>
        <w:t xml:space="preserve">Из общей </w:t>
      </w:r>
      <w:r w:rsidRPr="00820000">
        <w:rPr>
          <w:rFonts w:ascii="Times New Roman" w:hAnsi="Times New Roman"/>
          <w:sz w:val="24"/>
          <w:szCs w:val="24"/>
          <w:lang w:val="kk-KZ"/>
        </w:rPr>
        <w:t>суммы профинансированных проектов на цели пополнения оборотных средств 62</w:t>
      </w:r>
      <w:r w:rsidRPr="00820000">
        <w:rPr>
          <w:rFonts w:ascii="Times New Roman" w:hAnsi="Times New Roman"/>
          <w:sz w:val="24"/>
          <w:szCs w:val="24"/>
        </w:rPr>
        <w:t xml:space="preserve">8 </w:t>
      </w:r>
      <w:r w:rsidRPr="00820000">
        <w:rPr>
          <w:rFonts w:ascii="Times New Roman" w:hAnsi="Times New Roman"/>
          <w:sz w:val="24"/>
          <w:szCs w:val="24"/>
          <w:lang w:val="kk-KZ"/>
        </w:rPr>
        <w:t xml:space="preserve">проекта(ов) на сумму </w:t>
      </w:r>
      <w:r w:rsidRPr="00820000">
        <w:rPr>
          <w:rFonts w:ascii="Times New Roman" w:hAnsi="Times New Roman"/>
          <w:sz w:val="24"/>
          <w:szCs w:val="24"/>
        </w:rPr>
        <w:t>276 503</w:t>
      </w:r>
      <w:r w:rsidRPr="00820000">
        <w:rPr>
          <w:rFonts w:ascii="Times New Roman" w:hAnsi="Times New Roman"/>
          <w:sz w:val="24"/>
          <w:szCs w:val="24"/>
          <w:lang w:val="kk-KZ"/>
        </w:rPr>
        <w:t xml:space="preserve"> млн. тенге (</w:t>
      </w:r>
      <w:r w:rsidRPr="00820000">
        <w:rPr>
          <w:rFonts w:ascii="Times New Roman" w:hAnsi="Times New Roman"/>
          <w:sz w:val="24"/>
          <w:szCs w:val="24"/>
        </w:rPr>
        <w:t>85%</w:t>
      </w:r>
      <w:r w:rsidRPr="00820000">
        <w:rPr>
          <w:rFonts w:ascii="Times New Roman" w:hAnsi="Times New Roman"/>
          <w:sz w:val="24"/>
          <w:szCs w:val="24"/>
          <w:lang w:val="kk-KZ"/>
        </w:rPr>
        <w:t>), на инвестиционные цели профинансировано 191 проект(ов) на сумму 34 795</w:t>
      </w:r>
      <w:r w:rsidRPr="00820000">
        <w:rPr>
          <w:rFonts w:ascii="Times New Roman" w:hAnsi="Times New Roman"/>
          <w:sz w:val="24"/>
          <w:szCs w:val="24"/>
        </w:rPr>
        <w:t xml:space="preserve"> </w:t>
      </w:r>
      <w:r w:rsidRPr="00820000">
        <w:rPr>
          <w:rFonts w:ascii="Times New Roman" w:hAnsi="Times New Roman"/>
          <w:sz w:val="24"/>
          <w:szCs w:val="24"/>
          <w:lang w:val="kk-KZ"/>
        </w:rPr>
        <w:t>млн. тенге (1</w:t>
      </w:r>
      <w:r w:rsidRPr="00820000">
        <w:rPr>
          <w:rFonts w:ascii="Times New Roman" w:hAnsi="Times New Roman"/>
          <w:sz w:val="24"/>
          <w:szCs w:val="24"/>
        </w:rPr>
        <w:t>1</w:t>
      </w:r>
      <w:r w:rsidRPr="00820000">
        <w:rPr>
          <w:rFonts w:ascii="Times New Roman" w:hAnsi="Times New Roman"/>
          <w:sz w:val="24"/>
          <w:szCs w:val="24"/>
          <w:lang w:val="kk-KZ"/>
        </w:rPr>
        <w:t>%), и на цели рефинансирования текущих займов - 103 проекта(ов) на сумму 1</w:t>
      </w:r>
      <w:r w:rsidRPr="00820000">
        <w:rPr>
          <w:rFonts w:ascii="Times New Roman" w:hAnsi="Times New Roman"/>
          <w:sz w:val="24"/>
          <w:szCs w:val="24"/>
        </w:rPr>
        <w:t>3</w:t>
      </w:r>
      <w:r w:rsidRPr="00820000">
        <w:rPr>
          <w:rFonts w:ascii="Times New Roman" w:hAnsi="Times New Roman"/>
          <w:sz w:val="24"/>
          <w:szCs w:val="24"/>
          <w:lang w:val="kk-KZ"/>
        </w:rPr>
        <w:t> 360 млн. тенге (</w:t>
      </w:r>
      <w:r w:rsidRPr="00820000">
        <w:rPr>
          <w:rFonts w:ascii="Times New Roman" w:hAnsi="Times New Roman"/>
          <w:sz w:val="24"/>
          <w:szCs w:val="24"/>
        </w:rPr>
        <w:t>4</w:t>
      </w:r>
      <w:r w:rsidRPr="00820000">
        <w:rPr>
          <w:rFonts w:ascii="Times New Roman" w:hAnsi="Times New Roman"/>
          <w:sz w:val="24"/>
          <w:szCs w:val="24"/>
          <w:lang w:val="kk-KZ"/>
        </w:rPr>
        <w:t>%).</w:t>
      </w:r>
    </w:p>
    <w:p w:rsidR="00E06CDB" w:rsidRDefault="00E06CDB" w:rsidP="00E06CDB">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3C7F64" w:rsidRPr="00743F92" w:rsidRDefault="003C7F64" w:rsidP="00743F92">
      <w:pPr>
        <w:ind w:firstLine="567"/>
        <w:rPr>
          <w:rFonts w:ascii="Times New Roman" w:hAnsi="Times New Roman"/>
          <w:i/>
          <w:sz w:val="20"/>
          <w:szCs w:val="20"/>
          <w:lang w:val="kk-KZ"/>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Доля, %</w:t>
            </w: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ЮКО</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89</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51 847</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16%</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г. Алматы</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114</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44 065</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14%</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Павлодарская</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79</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34 002</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10%</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Костанайская</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50</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32 515</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10%</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Карагандинская</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83</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27 779</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9%</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Алматинская</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88</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21 276</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7%</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ВКО</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51</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21 236</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7%</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СКО</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59</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20 683</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6%</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г. Астана</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76</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16 587</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5%</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Акмолинская</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36</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14 511</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4%</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Актюбинская</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42</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10 446</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ЗКО</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43</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9 637</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Мангистауская</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39</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8 379</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Жамбылская</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35</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7 588</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Атырауская</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24</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2 344</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w:t>
            </w:r>
          </w:p>
        </w:tc>
      </w:tr>
      <w:tr w:rsidR="003F4368" w:rsidRPr="00235FAD" w:rsidTr="0006574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rsidR="003F4368" w:rsidRPr="003F4368" w:rsidRDefault="003F4368" w:rsidP="003F4368">
            <w:pPr>
              <w:ind w:firstLine="0"/>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Кызылординская</w:t>
            </w:r>
          </w:p>
        </w:tc>
        <w:tc>
          <w:tcPr>
            <w:tcW w:w="1090"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14</w:t>
            </w:r>
          </w:p>
        </w:tc>
        <w:tc>
          <w:tcPr>
            <w:tcW w:w="107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1 762</w:t>
            </w:r>
          </w:p>
        </w:tc>
        <w:tc>
          <w:tcPr>
            <w:tcW w:w="835" w:type="pct"/>
            <w:tcBorders>
              <w:top w:val="nil"/>
              <w:left w:val="nil"/>
              <w:bottom w:val="single" w:sz="4" w:space="0" w:color="auto"/>
              <w:right w:val="single" w:sz="4" w:space="0" w:color="auto"/>
            </w:tcBorders>
            <w:shd w:val="clear" w:color="000000" w:fill="FFFFFF"/>
            <w:vAlign w:val="bottom"/>
            <w:hideMark/>
          </w:tcPr>
          <w:p w:rsidR="003F4368" w:rsidRPr="003F4368" w:rsidRDefault="003F4368" w:rsidP="003F4368">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w:t>
            </w:r>
          </w:p>
        </w:tc>
      </w:tr>
      <w:tr w:rsidR="003F4368" w:rsidRPr="003679D5" w:rsidTr="00065743">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rsidR="003F4368" w:rsidRPr="003F4368" w:rsidRDefault="003F4368" w:rsidP="003F4368">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center"/>
            <w:hideMark/>
          </w:tcPr>
          <w:p w:rsidR="003F4368" w:rsidRPr="003F4368" w:rsidRDefault="003F4368" w:rsidP="003F4368">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ИТОГО</w:t>
            </w:r>
          </w:p>
        </w:tc>
        <w:tc>
          <w:tcPr>
            <w:tcW w:w="1090" w:type="pct"/>
            <w:tcBorders>
              <w:top w:val="nil"/>
              <w:left w:val="nil"/>
              <w:bottom w:val="single" w:sz="4" w:space="0" w:color="auto"/>
              <w:right w:val="single" w:sz="4" w:space="0" w:color="auto"/>
            </w:tcBorders>
            <w:shd w:val="clear" w:color="000000" w:fill="92D050"/>
            <w:vAlign w:val="bottom"/>
            <w:hideMark/>
          </w:tcPr>
          <w:p w:rsidR="003F4368" w:rsidRPr="003F4368" w:rsidRDefault="003F4368" w:rsidP="003F4368">
            <w:pPr>
              <w:ind w:firstLine="0"/>
              <w:jc w:val="center"/>
              <w:rPr>
                <w:rFonts w:ascii="Times New Roman" w:eastAsia="Times New Roman" w:hAnsi="Times New Roman" w:cs="Times New Roman"/>
                <w:b/>
                <w:color w:val="000000"/>
                <w:sz w:val="18"/>
                <w:szCs w:val="18"/>
                <w:lang w:eastAsia="ru-RU"/>
              </w:rPr>
            </w:pPr>
            <w:r w:rsidRPr="003F4368">
              <w:rPr>
                <w:rFonts w:ascii="Times New Roman" w:eastAsia="Times New Roman" w:hAnsi="Times New Roman" w:cs="Times New Roman"/>
                <w:b/>
                <w:color w:val="000000"/>
                <w:sz w:val="18"/>
                <w:szCs w:val="18"/>
                <w:lang w:eastAsia="ru-RU"/>
              </w:rPr>
              <w:t>922</w:t>
            </w:r>
          </w:p>
        </w:tc>
        <w:tc>
          <w:tcPr>
            <w:tcW w:w="1075" w:type="pct"/>
            <w:tcBorders>
              <w:top w:val="nil"/>
              <w:left w:val="nil"/>
              <w:bottom w:val="single" w:sz="4" w:space="0" w:color="auto"/>
              <w:right w:val="single" w:sz="4" w:space="0" w:color="auto"/>
            </w:tcBorders>
            <w:shd w:val="clear" w:color="000000" w:fill="92D050"/>
            <w:vAlign w:val="bottom"/>
            <w:hideMark/>
          </w:tcPr>
          <w:p w:rsidR="003F4368" w:rsidRPr="003F4368" w:rsidRDefault="003F4368" w:rsidP="003F4368">
            <w:pPr>
              <w:ind w:firstLine="0"/>
              <w:jc w:val="center"/>
              <w:rPr>
                <w:rFonts w:ascii="Times New Roman" w:eastAsia="Times New Roman" w:hAnsi="Times New Roman" w:cs="Times New Roman"/>
                <w:b/>
                <w:color w:val="000000"/>
                <w:sz w:val="18"/>
                <w:szCs w:val="18"/>
                <w:lang w:eastAsia="ru-RU"/>
              </w:rPr>
            </w:pPr>
            <w:r w:rsidRPr="003F4368">
              <w:rPr>
                <w:rFonts w:ascii="Times New Roman" w:eastAsia="Times New Roman" w:hAnsi="Times New Roman" w:cs="Times New Roman"/>
                <w:b/>
                <w:color w:val="000000"/>
                <w:sz w:val="18"/>
                <w:szCs w:val="18"/>
                <w:lang w:eastAsia="ru-RU"/>
              </w:rPr>
              <w:t>324 658</w:t>
            </w:r>
          </w:p>
        </w:tc>
        <w:tc>
          <w:tcPr>
            <w:tcW w:w="835" w:type="pct"/>
            <w:tcBorders>
              <w:top w:val="nil"/>
              <w:left w:val="nil"/>
              <w:bottom w:val="single" w:sz="4" w:space="0" w:color="auto"/>
              <w:right w:val="single" w:sz="4" w:space="0" w:color="auto"/>
            </w:tcBorders>
            <w:shd w:val="clear" w:color="000000" w:fill="92D050"/>
            <w:vAlign w:val="bottom"/>
            <w:hideMark/>
          </w:tcPr>
          <w:p w:rsidR="003F4368" w:rsidRPr="003F4368" w:rsidRDefault="003F4368" w:rsidP="003F4368">
            <w:pPr>
              <w:ind w:firstLine="0"/>
              <w:jc w:val="center"/>
              <w:rPr>
                <w:rFonts w:ascii="Times New Roman" w:eastAsia="Times New Roman" w:hAnsi="Times New Roman" w:cs="Times New Roman"/>
                <w:b/>
                <w:color w:val="000000"/>
                <w:sz w:val="18"/>
                <w:szCs w:val="18"/>
                <w:lang w:eastAsia="ru-RU"/>
              </w:rPr>
            </w:pPr>
            <w:r w:rsidRPr="003F4368">
              <w:rPr>
                <w:rFonts w:ascii="Times New Roman" w:eastAsia="Times New Roman" w:hAnsi="Times New Roman" w:cs="Times New Roman"/>
                <w:b/>
                <w:color w:val="000000"/>
                <w:sz w:val="18"/>
                <w:szCs w:val="18"/>
                <w:lang w:eastAsia="ru-RU"/>
              </w:rPr>
              <w:t>100%</w:t>
            </w:r>
          </w:p>
        </w:tc>
      </w:tr>
    </w:tbl>
    <w:p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Pr>
          <w:rFonts w:ascii="Times New Roman" w:hAnsi="Times New Roman"/>
          <w:i/>
          <w:sz w:val="20"/>
          <w:szCs w:val="20"/>
          <w:lang w:val="kk-KZ"/>
        </w:rPr>
        <w:t>;</w:t>
      </w:r>
    </w:p>
    <w:p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C90DDA">
          <w:rPr>
            <w:rFonts w:ascii="Times New Roman" w:hAnsi="Times New Roman"/>
            <w:i/>
            <w:sz w:val="20"/>
            <w:szCs w:val="20"/>
            <w:lang w:val="kk-KZ"/>
          </w:rPr>
          <w:t>Ұлытау</w:t>
        </w:r>
      </w:hyperlink>
      <w:r>
        <w:rPr>
          <w:rFonts w:ascii="Times New Roman" w:hAnsi="Times New Roman"/>
          <w:i/>
          <w:sz w:val="20"/>
          <w:szCs w:val="20"/>
          <w:lang w:val="kk-KZ"/>
        </w:rPr>
        <w:t>.</w:t>
      </w:r>
    </w:p>
    <w:p w:rsidR="00E06CDB" w:rsidRDefault="003F4368" w:rsidP="00E06CDB">
      <w:pPr>
        <w:rPr>
          <w:rFonts w:ascii="Times New Roman" w:hAnsi="Times New Roman"/>
          <w:sz w:val="24"/>
          <w:szCs w:val="24"/>
          <w:lang w:val="kk-KZ"/>
        </w:rPr>
      </w:pPr>
      <w:r w:rsidRPr="00A06AC9">
        <w:rPr>
          <w:rFonts w:ascii="Times New Roman" w:hAnsi="Times New Roman" w:cs="Times New Roman"/>
          <w:sz w:val="24"/>
          <w:szCs w:val="24"/>
          <w:lang w:val="kk-KZ"/>
        </w:rPr>
        <w:t>В региональном разрезе наибольшая сумма профинансированных проектов в ЮКО (</w:t>
      </w:r>
      <w:r>
        <w:rPr>
          <w:rFonts w:ascii="Times New Roman" w:hAnsi="Times New Roman" w:cs="Times New Roman"/>
          <w:sz w:val="24"/>
          <w:szCs w:val="24"/>
          <w:lang w:val="kk-KZ"/>
        </w:rPr>
        <w:t>89</w:t>
      </w:r>
      <w:r w:rsidRPr="00A06AC9">
        <w:rPr>
          <w:rFonts w:ascii="Times New Roman" w:hAnsi="Times New Roman" w:cs="Times New Roman"/>
          <w:sz w:val="24"/>
          <w:szCs w:val="24"/>
          <w:lang w:val="kk-KZ"/>
        </w:rPr>
        <w:t xml:space="preserve"> проекта(ов) на </w:t>
      </w:r>
      <w:r w:rsidRPr="00C05412">
        <w:rPr>
          <w:rFonts w:ascii="Times New Roman" w:hAnsi="Times New Roman" w:cs="Times New Roman"/>
          <w:sz w:val="24"/>
          <w:szCs w:val="24"/>
          <w:lang w:val="kk-KZ"/>
        </w:rPr>
        <w:t xml:space="preserve">сумму </w:t>
      </w:r>
      <w:r>
        <w:rPr>
          <w:rFonts w:ascii="Times New Roman" w:hAnsi="Times New Roman" w:cs="Times New Roman"/>
          <w:sz w:val="24"/>
          <w:szCs w:val="24"/>
          <w:lang w:val="kk-KZ"/>
        </w:rPr>
        <w:t>51 847</w:t>
      </w:r>
      <w:r w:rsidRPr="00C05412">
        <w:rPr>
          <w:rFonts w:ascii="Times New Roman" w:hAnsi="Times New Roman" w:cs="Times New Roman"/>
          <w:sz w:val="24"/>
          <w:szCs w:val="24"/>
          <w:lang w:val="kk-KZ"/>
        </w:rPr>
        <w:t xml:space="preserve"> млн</w:t>
      </w:r>
      <w:r w:rsidRPr="00A06AC9">
        <w:rPr>
          <w:rFonts w:ascii="Times New Roman" w:hAnsi="Times New Roman" w:cs="Times New Roman"/>
          <w:sz w:val="24"/>
          <w:szCs w:val="24"/>
          <w:lang w:val="kk-KZ"/>
        </w:rPr>
        <w:t>. тенге), г. Алматы (</w:t>
      </w:r>
      <w:r>
        <w:rPr>
          <w:rFonts w:ascii="Times New Roman" w:hAnsi="Times New Roman" w:cs="Times New Roman"/>
          <w:sz w:val="24"/>
          <w:szCs w:val="24"/>
          <w:lang w:val="kk-KZ"/>
        </w:rPr>
        <w:t>114</w:t>
      </w:r>
      <w:r w:rsidRPr="00A06AC9">
        <w:rPr>
          <w:rFonts w:ascii="Times New Roman" w:hAnsi="Times New Roman" w:cs="Times New Roman"/>
          <w:sz w:val="24"/>
          <w:szCs w:val="24"/>
          <w:lang w:val="kk-KZ"/>
        </w:rPr>
        <w:t xml:space="preserve"> проект</w:t>
      </w:r>
      <w:r w:rsidRPr="00C05412">
        <w:rPr>
          <w:rFonts w:ascii="Times New Roman" w:hAnsi="Times New Roman" w:cs="Times New Roman"/>
          <w:sz w:val="24"/>
          <w:szCs w:val="24"/>
          <w:lang w:val="kk-KZ"/>
        </w:rPr>
        <w:t>а</w:t>
      </w:r>
      <w:r w:rsidRPr="00A06AC9">
        <w:rPr>
          <w:rFonts w:ascii="Times New Roman" w:hAnsi="Times New Roman" w:cs="Times New Roman"/>
          <w:sz w:val="24"/>
          <w:szCs w:val="24"/>
          <w:lang w:val="kk-KZ"/>
        </w:rPr>
        <w:t>(</w:t>
      </w:r>
      <w:r w:rsidRPr="00C05412">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44 065</w:t>
      </w:r>
      <w:r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Pr>
          <w:rFonts w:ascii="Times New Roman" w:hAnsi="Times New Roman" w:cs="Times New Roman"/>
          <w:sz w:val="24"/>
          <w:szCs w:val="24"/>
          <w:lang w:val="kk-KZ"/>
        </w:rPr>
        <w:t>Павлодар</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79</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34 002</w:t>
      </w:r>
      <w:r w:rsidRPr="00A06AC9">
        <w:rPr>
          <w:rFonts w:ascii="Times New Roman" w:hAnsi="Times New Roman" w:cs="Times New Roman"/>
          <w:sz w:val="24"/>
          <w:szCs w:val="24"/>
          <w:lang w:val="kk-KZ"/>
        </w:rPr>
        <w:t xml:space="preserve"> млн. тенге) и </w:t>
      </w:r>
      <w:r>
        <w:rPr>
          <w:rFonts w:ascii="Times New Roman" w:hAnsi="Times New Roman" w:cs="Times New Roman"/>
          <w:sz w:val="24"/>
          <w:szCs w:val="24"/>
          <w:lang w:val="kk-KZ"/>
        </w:rPr>
        <w:t>Костанай</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50</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32 515</w:t>
      </w:r>
      <w:r w:rsidRPr="00C05412">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Наименьшая сумма профинансированных </w:t>
      </w:r>
      <w:r w:rsidRPr="00A06AC9">
        <w:rPr>
          <w:rFonts w:ascii="Times New Roman" w:hAnsi="Times New Roman" w:cs="Times New Roman"/>
          <w:sz w:val="24"/>
          <w:szCs w:val="24"/>
        </w:rPr>
        <w:t>проектов в Атырауской области (2</w:t>
      </w:r>
      <w:r>
        <w:rPr>
          <w:rFonts w:ascii="Times New Roman" w:hAnsi="Times New Roman" w:cs="Times New Roman"/>
          <w:sz w:val="24"/>
          <w:szCs w:val="24"/>
        </w:rPr>
        <w:t>4</w:t>
      </w:r>
      <w:r w:rsidRPr="00A06AC9">
        <w:rPr>
          <w:rFonts w:ascii="Times New Roman" w:hAnsi="Times New Roman" w:cs="Times New Roman"/>
          <w:sz w:val="24"/>
          <w:szCs w:val="24"/>
        </w:rPr>
        <w:t xml:space="preserve"> проект</w:t>
      </w:r>
      <w:r>
        <w:rPr>
          <w:rFonts w:ascii="Times New Roman" w:hAnsi="Times New Roman" w:cs="Times New Roman"/>
          <w:sz w:val="24"/>
          <w:szCs w:val="24"/>
        </w:rPr>
        <w:t>а(</w:t>
      </w:r>
      <w:r w:rsidRPr="00A06AC9">
        <w:rPr>
          <w:rFonts w:ascii="Times New Roman" w:hAnsi="Times New Roman" w:cs="Times New Roman"/>
          <w:sz w:val="24"/>
          <w:szCs w:val="24"/>
        </w:rPr>
        <w:t>ов</w:t>
      </w:r>
      <w:r>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Pr>
          <w:rFonts w:ascii="Times New Roman" w:hAnsi="Times New Roman" w:cs="Times New Roman"/>
          <w:sz w:val="24"/>
          <w:szCs w:val="24"/>
        </w:rPr>
        <w:t>2 344</w:t>
      </w:r>
      <w:r w:rsidRPr="00A06AC9">
        <w:rPr>
          <w:rFonts w:ascii="Times New Roman" w:hAnsi="Times New Roman" w:cs="Times New Roman"/>
          <w:sz w:val="24"/>
          <w:szCs w:val="24"/>
        </w:rPr>
        <w:t xml:space="preserve"> млн. тенге) и Кызылординской области (</w:t>
      </w:r>
      <w:r>
        <w:rPr>
          <w:rFonts w:ascii="Times New Roman" w:hAnsi="Times New Roman" w:cs="Times New Roman"/>
          <w:sz w:val="24"/>
          <w:szCs w:val="24"/>
        </w:rPr>
        <w:t>14</w:t>
      </w:r>
      <w:r w:rsidRPr="00A06AC9">
        <w:rPr>
          <w:rFonts w:ascii="Times New Roman" w:hAnsi="Times New Roman" w:cs="Times New Roman"/>
          <w:sz w:val="24"/>
          <w:szCs w:val="24"/>
        </w:rPr>
        <w:t xml:space="preserve"> проектов на сумму </w:t>
      </w:r>
      <w:r>
        <w:rPr>
          <w:rFonts w:ascii="Times New Roman" w:hAnsi="Times New Roman" w:cs="Times New Roman"/>
          <w:sz w:val="24"/>
          <w:szCs w:val="24"/>
        </w:rPr>
        <w:t>1 762</w:t>
      </w:r>
      <w:r w:rsidRPr="00A06AC9">
        <w:rPr>
          <w:rFonts w:ascii="Times New Roman" w:hAnsi="Times New Roman" w:cs="Times New Roman"/>
          <w:sz w:val="24"/>
          <w:szCs w:val="24"/>
        </w:rPr>
        <w:t xml:space="preserve"> млн. тенге)</w:t>
      </w:r>
      <w:r w:rsidRPr="00A06AC9">
        <w:rPr>
          <w:rFonts w:ascii="Times New Roman" w:hAnsi="Times New Roman" w:cs="Times New Roman"/>
          <w:sz w:val="24"/>
          <w:szCs w:val="24"/>
          <w:lang w:val="kk-KZ"/>
        </w:rPr>
        <w:t>.</w:t>
      </w:r>
    </w:p>
    <w:p w:rsidR="00E06CDB" w:rsidRPr="00E06CDB" w:rsidRDefault="00E06CDB" w:rsidP="00E06CDB">
      <w:pPr>
        <w:rPr>
          <w:rFonts w:ascii="Times New Roman" w:hAnsi="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3F4368" w:rsidRPr="00D92298" w:rsidTr="00BD27A3">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4368" w:rsidRPr="00E30DD1" w:rsidRDefault="003F4368" w:rsidP="003F4368">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1</w:t>
            </w:r>
          </w:p>
        </w:tc>
        <w:tc>
          <w:tcPr>
            <w:tcW w:w="2014"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left"/>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bottom"/>
            <w:hideMark/>
          </w:tcPr>
          <w:p w:rsidR="003F4368" w:rsidRPr="00577B8D" w:rsidRDefault="003F4368" w:rsidP="003F4368">
            <w:pP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332</w:t>
            </w:r>
          </w:p>
        </w:tc>
        <w:tc>
          <w:tcPr>
            <w:tcW w:w="833" w:type="pct"/>
            <w:tcBorders>
              <w:top w:val="single" w:sz="4" w:space="0" w:color="auto"/>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131 465</w:t>
            </w:r>
          </w:p>
        </w:tc>
        <w:tc>
          <w:tcPr>
            <w:tcW w:w="926" w:type="pct"/>
            <w:tcBorders>
              <w:top w:val="single" w:sz="4" w:space="0" w:color="auto"/>
              <w:left w:val="nil"/>
              <w:bottom w:val="single" w:sz="4" w:space="0" w:color="auto"/>
              <w:right w:val="single" w:sz="4" w:space="0" w:color="auto"/>
            </w:tcBorders>
            <w:shd w:val="clear" w:color="auto" w:fill="auto"/>
            <w:noWrap/>
            <w:vAlign w:val="bottom"/>
            <w:hideMark/>
          </w:tcPr>
          <w:p w:rsidR="003F4368" w:rsidRPr="00577B8D" w:rsidRDefault="003F4368" w:rsidP="003F4368">
            <w:pP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40%</w:t>
            </w:r>
          </w:p>
        </w:tc>
      </w:tr>
      <w:tr w:rsidR="003F4368" w:rsidRPr="00D92298" w:rsidTr="00BD27A3">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F4368" w:rsidRPr="00E30DD1" w:rsidRDefault="003F4368" w:rsidP="003F4368">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2</w:t>
            </w:r>
          </w:p>
        </w:tc>
        <w:tc>
          <w:tcPr>
            <w:tcW w:w="2014"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left"/>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145</w:t>
            </w:r>
          </w:p>
        </w:tc>
        <w:tc>
          <w:tcPr>
            <w:tcW w:w="833"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84 059</w:t>
            </w:r>
          </w:p>
        </w:tc>
        <w:tc>
          <w:tcPr>
            <w:tcW w:w="926" w:type="pct"/>
            <w:tcBorders>
              <w:top w:val="nil"/>
              <w:left w:val="nil"/>
              <w:bottom w:val="single" w:sz="4" w:space="0" w:color="auto"/>
              <w:right w:val="single" w:sz="4" w:space="0" w:color="auto"/>
            </w:tcBorders>
            <w:shd w:val="clear" w:color="auto" w:fill="auto"/>
            <w:noWrap/>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26%</w:t>
            </w:r>
          </w:p>
        </w:tc>
      </w:tr>
      <w:tr w:rsidR="003F4368" w:rsidRPr="00D92298" w:rsidTr="00BD27A3">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F4368" w:rsidRPr="00E30DD1" w:rsidRDefault="003F4368" w:rsidP="003F4368">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3</w:t>
            </w:r>
          </w:p>
        </w:tc>
        <w:tc>
          <w:tcPr>
            <w:tcW w:w="2014"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left"/>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148</w:t>
            </w:r>
          </w:p>
        </w:tc>
        <w:tc>
          <w:tcPr>
            <w:tcW w:w="833"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43 637</w:t>
            </w:r>
          </w:p>
        </w:tc>
        <w:tc>
          <w:tcPr>
            <w:tcW w:w="926" w:type="pct"/>
            <w:tcBorders>
              <w:top w:val="nil"/>
              <w:left w:val="nil"/>
              <w:bottom w:val="single" w:sz="4" w:space="0" w:color="auto"/>
              <w:right w:val="single" w:sz="4" w:space="0" w:color="auto"/>
            </w:tcBorders>
            <w:shd w:val="clear" w:color="auto" w:fill="auto"/>
            <w:noWrap/>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13%</w:t>
            </w:r>
          </w:p>
        </w:tc>
      </w:tr>
      <w:tr w:rsidR="003F4368" w:rsidRPr="00D92298" w:rsidTr="00BD27A3">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F4368" w:rsidRPr="00E30DD1" w:rsidRDefault="003F4368" w:rsidP="003F4368">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4</w:t>
            </w:r>
          </w:p>
        </w:tc>
        <w:tc>
          <w:tcPr>
            <w:tcW w:w="2014"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left"/>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127</w:t>
            </w:r>
          </w:p>
        </w:tc>
        <w:tc>
          <w:tcPr>
            <w:tcW w:w="833"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40 593</w:t>
            </w:r>
          </w:p>
        </w:tc>
        <w:tc>
          <w:tcPr>
            <w:tcW w:w="926" w:type="pct"/>
            <w:tcBorders>
              <w:top w:val="nil"/>
              <w:left w:val="nil"/>
              <w:bottom w:val="single" w:sz="4" w:space="0" w:color="auto"/>
              <w:right w:val="single" w:sz="4" w:space="0" w:color="auto"/>
            </w:tcBorders>
            <w:shd w:val="clear" w:color="auto" w:fill="auto"/>
            <w:noWrap/>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13%</w:t>
            </w:r>
          </w:p>
        </w:tc>
      </w:tr>
      <w:tr w:rsidR="003F4368" w:rsidRPr="00D92298" w:rsidTr="00BD27A3">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F4368" w:rsidRPr="00E30DD1" w:rsidRDefault="003F4368" w:rsidP="003F4368">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5</w:t>
            </w:r>
          </w:p>
        </w:tc>
        <w:tc>
          <w:tcPr>
            <w:tcW w:w="2014"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left"/>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92</w:t>
            </w:r>
          </w:p>
        </w:tc>
        <w:tc>
          <w:tcPr>
            <w:tcW w:w="833"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13 741</w:t>
            </w:r>
          </w:p>
        </w:tc>
        <w:tc>
          <w:tcPr>
            <w:tcW w:w="926" w:type="pct"/>
            <w:tcBorders>
              <w:top w:val="nil"/>
              <w:left w:val="nil"/>
              <w:bottom w:val="single" w:sz="4" w:space="0" w:color="auto"/>
              <w:right w:val="single" w:sz="4" w:space="0" w:color="auto"/>
            </w:tcBorders>
            <w:shd w:val="clear" w:color="auto" w:fill="auto"/>
            <w:noWrap/>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4%</w:t>
            </w:r>
          </w:p>
        </w:tc>
      </w:tr>
      <w:tr w:rsidR="003F4368" w:rsidRPr="00D92298" w:rsidTr="00BD27A3">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F4368" w:rsidRPr="00E30DD1" w:rsidRDefault="003F4368" w:rsidP="003F4368">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6</w:t>
            </w:r>
          </w:p>
        </w:tc>
        <w:tc>
          <w:tcPr>
            <w:tcW w:w="2014"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left"/>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52</w:t>
            </w:r>
          </w:p>
        </w:tc>
        <w:tc>
          <w:tcPr>
            <w:tcW w:w="833"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6 972</w:t>
            </w:r>
          </w:p>
        </w:tc>
        <w:tc>
          <w:tcPr>
            <w:tcW w:w="926" w:type="pct"/>
            <w:tcBorders>
              <w:top w:val="nil"/>
              <w:left w:val="nil"/>
              <w:bottom w:val="single" w:sz="4" w:space="0" w:color="auto"/>
              <w:right w:val="single" w:sz="4" w:space="0" w:color="auto"/>
            </w:tcBorders>
            <w:shd w:val="clear" w:color="auto" w:fill="auto"/>
            <w:noWrap/>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2%</w:t>
            </w:r>
          </w:p>
        </w:tc>
      </w:tr>
      <w:tr w:rsidR="003F4368" w:rsidRPr="00D92298" w:rsidTr="00BD27A3">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F4368" w:rsidRPr="00E30DD1" w:rsidRDefault="003F4368" w:rsidP="003F4368">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7</w:t>
            </w:r>
          </w:p>
        </w:tc>
        <w:tc>
          <w:tcPr>
            <w:tcW w:w="2014"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left"/>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26</w:t>
            </w:r>
          </w:p>
        </w:tc>
        <w:tc>
          <w:tcPr>
            <w:tcW w:w="833" w:type="pct"/>
            <w:tcBorders>
              <w:top w:val="nil"/>
              <w:left w:val="nil"/>
              <w:bottom w:val="single" w:sz="4" w:space="0" w:color="auto"/>
              <w:right w:val="single" w:sz="4" w:space="0" w:color="auto"/>
            </w:tcBorders>
            <w:shd w:val="clear" w:color="000000" w:fill="FFFFFF"/>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4 191</w:t>
            </w:r>
          </w:p>
        </w:tc>
        <w:tc>
          <w:tcPr>
            <w:tcW w:w="926" w:type="pct"/>
            <w:tcBorders>
              <w:top w:val="nil"/>
              <w:left w:val="nil"/>
              <w:bottom w:val="single" w:sz="4" w:space="0" w:color="auto"/>
              <w:right w:val="single" w:sz="4" w:space="0" w:color="auto"/>
            </w:tcBorders>
            <w:shd w:val="clear" w:color="auto" w:fill="auto"/>
            <w:noWrap/>
            <w:vAlign w:val="bottom"/>
            <w:hideMark/>
          </w:tcPr>
          <w:p w:rsidR="003F4368" w:rsidRPr="00577B8D" w:rsidRDefault="003F4368" w:rsidP="003F4368">
            <w:pPr>
              <w:ind w:firstLine="0"/>
              <w:jc w:val="center"/>
              <w:rPr>
                <w:rFonts w:ascii="Times New Roman" w:eastAsia="Times New Roman" w:hAnsi="Times New Roman" w:cs="Times New Roman"/>
                <w:color w:val="000000"/>
                <w:sz w:val="16"/>
                <w:szCs w:val="16"/>
                <w:lang w:eastAsia="ru-RU"/>
              </w:rPr>
            </w:pPr>
            <w:r w:rsidRPr="00577B8D">
              <w:rPr>
                <w:rFonts w:ascii="Times New Roman" w:eastAsia="Times New Roman" w:hAnsi="Times New Roman" w:cs="Times New Roman"/>
                <w:color w:val="000000"/>
                <w:sz w:val="16"/>
                <w:szCs w:val="16"/>
                <w:lang w:eastAsia="ru-RU"/>
              </w:rPr>
              <w:t>1%</w:t>
            </w:r>
          </w:p>
        </w:tc>
      </w:tr>
      <w:tr w:rsidR="003F4368" w:rsidRPr="00D92298" w:rsidTr="00BD27A3">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rsidR="003F4368" w:rsidRPr="00E30DD1" w:rsidRDefault="003F4368" w:rsidP="003F4368">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 </w:t>
            </w:r>
          </w:p>
        </w:tc>
        <w:tc>
          <w:tcPr>
            <w:tcW w:w="2014" w:type="pct"/>
            <w:tcBorders>
              <w:top w:val="nil"/>
              <w:left w:val="nil"/>
              <w:bottom w:val="single" w:sz="4" w:space="0" w:color="auto"/>
              <w:right w:val="single" w:sz="4" w:space="0" w:color="auto"/>
            </w:tcBorders>
            <w:shd w:val="clear" w:color="000000" w:fill="92D050"/>
            <w:vAlign w:val="bottom"/>
            <w:hideMark/>
          </w:tcPr>
          <w:p w:rsidR="003F4368" w:rsidRPr="00577B8D" w:rsidRDefault="003F4368" w:rsidP="003F4368">
            <w:pPr>
              <w:ind w:firstLine="0"/>
              <w:jc w:val="center"/>
              <w:rPr>
                <w:rFonts w:ascii="Times New Roman" w:eastAsia="Times New Roman" w:hAnsi="Times New Roman" w:cs="Times New Roman"/>
                <w:b/>
                <w:bCs/>
                <w:color w:val="000000"/>
                <w:sz w:val="16"/>
                <w:szCs w:val="16"/>
                <w:lang w:eastAsia="ru-RU"/>
              </w:rPr>
            </w:pPr>
            <w:r w:rsidRPr="00577B8D">
              <w:rPr>
                <w:rFonts w:ascii="Times New Roman" w:eastAsia="Times New Roman" w:hAnsi="Times New Roman" w:cs="Times New Roman"/>
                <w:b/>
                <w:bCs/>
                <w:color w:val="000000"/>
                <w:sz w:val="16"/>
                <w:szCs w:val="16"/>
                <w:lang w:eastAsia="ru-RU"/>
              </w:rPr>
              <w:t>Всего</w:t>
            </w:r>
          </w:p>
        </w:tc>
        <w:tc>
          <w:tcPr>
            <w:tcW w:w="940" w:type="pct"/>
            <w:tcBorders>
              <w:top w:val="nil"/>
              <w:left w:val="nil"/>
              <w:bottom w:val="single" w:sz="4" w:space="0" w:color="auto"/>
              <w:right w:val="single" w:sz="4" w:space="0" w:color="auto"/>
            </w:tcBorders>
            <w:shd w:val="clear" w:color="000000" w:fill="92D050"/>
            <w:vAlign w:val="bottom"/>
            <w:hideMark/>
          </w:tcPr>
          <w:p w:rsidR="003F4368" w:rsidRPr="00577B8D" w:rsidRDefault="003F4368" w:rsidP="003F4368">
            <w:pPr>
              <w:ind w:firstLine="0"/>
              <w:jc w:val="center"/>
              <w:rPr>
                <w:rFonts w:ascii="Times New Roman" w:eastAsia="Times New Roman" w:hAnsi="Times New Roman" w:cs="Times New Roman"/>
                <w:b/>
                <w:bCs/>
                <w:color w:val="000000"/>
                <w:sz w:val="16"/>
                <w:szCs w:val="16"/>
                <w:lang w:eastAsia="ru-RU"/>
              </w:rPr>
            </w:pPr>
            <w:r w:rsidRPr="00577B8D">
              <w:rPr>
                <w:rFonts w:ascii="Times New Roman" w:eastAsia="Times New Roman" w:hAnsi="Times New Roman" w:cs="Times New Roman"/>
                <w:b/>
                <w:bCs/>
                <w:color w:val="000000"/>
                <w:sz w:val="16"/>
                <w:szCs w:val="16"/>
                <w:lang w:eastAsia="ru-RU"/>
              </w:rPr>
              <w:t>922</w:t>
            </w:r>
          </w:p>
        </w:tc>
        <w:tc>
          <w:tcPr>
            <w:tcW w:w="833" w:type="pct"/>
            <w:tcBorders>
              <w:top w:val="nil"/>
              <w:left w:val="nil"/>
              <w:bottom w:val="single" w:sz="4" w:space="0" w:color="auto"/>
              <w:right w:val="single" w:sz="4" w:space="0" w:color="auto"/>
            </w:tcBorders>
            <w:shd w:val="clear" w:color="000000" w:fill="92D050"/>
            <w:vAlign w:val="bottom"/>
            <w:hideMark/>
          </w:tcPr>
          <w:p w:rsidR="003F4368" w:rsidRPr="00577B8D" w:rsidRDefault="003F4368" w:rsidP="003F4368">
            <w:pPr>
              <w:ind w:firstLine="0"/>
              <w:jc w:val="center"/>
              <w:rPr>
                <w:rFonts w:ascii="Times New Roman" w:eastAsia="Times New Roman" w:hAnsi="Times New Roman" w:cs="Times New Roman"/>
                <w:b/>
                <w:bCs/>
                <w:color w:val="000000"/>
                <w:sz w:val="16"/>
                <w:szCs w:val="16"/>
                <w:lang w:eastAsia="ru-RU"/>
              </w:rPr>
            </w:pPr>
            <w:r w:rsidRPr="00577B8D">
              <w:rPr>
                <w:rFonts w:ascii="Times New Roman" w:eastAsia="Times New Roman" w:hAnsi="Times New Roman" w:cs="Times New Roman"/>
                <w:b/>
                <w:bCs/>
                <w:color w:val="000000"/>
                <w:sz w:val="16"/>
                <w:szCs w:val="16"/>
                <w:lang w:eastAsia="ru-RU"/>
              </w:rPr>
              <w:t>324 658</w:t>
            </w:r>
          </w:p>
        </w:tc>
        <w:tc>
          <w:tcPr>
            <w:tcW w:w="926" w:type="pct"/>
            <w:tcBorders>
              <w:top w:val="nil"/>
              <w:left w:val="nil"/>
              <w:bottom w:val="single" w:sz="4" w:space="0" w:color="auto"/>
              <w:right w:val="single" w:sz="4" w:space="0" w:color="auto"/>
            </w:tcBorders>
            <w:shd w:val="clear" w:color="000000" w:fill="92D050"/>
            <w:vAlign w:val="bottom"/>
            <w:hideMark/>
          </w:tcPr>
          <w:p w:rsidR="003F4368" w:rsidRPr="00577B8D" w:rsidRDefault="003F4368" w:rsidP="003F4368">
            <w:pPr>
              <w:ind w:firstLine="0"/>
              <w:jc w:val="center"/>
              <w:rPr>
                <w:rFonts w:ascii="Times New Roman" w:eastAsia="Times New Roman" w:hAnsi="Times New Roman" w:cs="Times New Roman"/>
                <w:b/>
                <w:bCs/>
                <w:color w:val="000000"/>
                <w:sz w:val="16"/>
                <w:szCs w:val="16"/>
                <w:lang w:eastAsia="ru-RU"/>
              </w:rPr>
            </w:pPr>
            <w:r w:rsidRPr="00577B8D">
              <w:rPr>
                <w:rFonts w:ascii="Times New Roman" w:eastAsia="Times New Roman" w:hAnsi="Times New Roman" w:cs="Times New Roman"/>
                <w:b/>
                <w:bCs/>
                <w:color w:val="000000"/>
                <w:sz w:val="16"/>
                <w:szCs w:val="16"/>
                <w:lang w:eastAsia="ru-RU"/>
              </w:rPr>
              <w:t>100%</w:t>
            </w:r>
          </w:p>
        </w:tc>
      </w:tr>
    </w:tbl>
    <w:p w:rsidR="00E30DD1" w:rsidRDefault="00E30DD1" w:rsidP="004D72D4">
      <w:pPr>
        <w:rPr>
          <w:rFonts w:ascii="Times New Roman" w:hAnsi="Times New Roman" w:cs="Times New Roman"/>
          <w:b/>
          <w:sz w:val="22"/>
          <w:szCs w:val="22"/>
          <w:lang w:val="kk-KZ"/>
        </w:rPr>
      </w:pPr>
    </w:p>
    <w:p w:rsidR="003F4368" w:rsidRDefault="003F4368" w:rsidP="004D72D4">
      <w:pPr>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rPr>
        <w:t>332</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131 465</w:t>
      </w:r>
      <w:r w:rsidRPr="00A06AC9">
        <w:rPr>
          <w:rFonts w:ascii="Times New Roman" w:hAnsi="Times New Roman" w:cs="Times New Roman"/>
          <w:sz w:val="24"/>
          <w:szCs w:val="24"/>
          <w:lang w:val="kk-KZ"/>
        </w:rPr>
        <w:t xml:space="preserve"> млн. тенге), производство </w:t>
      </w:r>
      <w:r w:rsidRPr="00A06AC9">
        <w:rPr>
          <w:rFonts w:ascii="Times New Roman" w:hAnsi="Times New Roman" w:cs="Times New Roman"/>
          <w:sz w:val="24"/>
          <w:szCs w:val="24"/>
          <w:lang w:val="kk-KZ"/>
        </w:rPr>
        <w:lastRenderedPageBreak/>
        <w:t>неметаллической минеральной продукции</w:t>
      </w:r>
      <w:r w:rsidRPr="00A06AC9">
        <w:rPr>
          <w:rFonts w:ascii="Times New Roman" w:eastAsia="Times New Roman" w:hAnsi="Times New Roman" w:cs="Times New Roman"/>
          <w:color w:val="000000"/>
          <w:sz w:val="16"/>
          <w:szCs w:val="16"/>
          <w:lang w:eastAsia="ru-RU"/>
        </w:rPr>
        <w:t xml:space="preserve"> </w:t>
      </w:r>
      <w:r w:rsidRPr="00A06AC9">
        <w:rPr>
          <w:rFonts w:ascii="Times New Roman" w:hAnsi="Times New Roman" w:cs="Times New Roman"/>
          <w:sz w:val="24"/>
          <w:szCs w:val="24"/>
        </w:rPr>
        <w:t>(</w:t>
      </w:r>
      <w:r>
        <w:rPr>
          <w:rFonts w:ascii="Times New Roman" w:hAnsi="Times New Roman" w:cs="Times New Roman"/>
          <w:sz w:val="24"/>
          <w:szCs w:val="24"/>
        </w:rPr>
        <w:t>148</w:t>
      </w:r>
      <w:r w:rsidRPr="00A06AC9">
        <w:rPr>
          <w:rFonts w:ascii="Times New Roman" w:hAnsi="Times New Roman" w:cs="Times New Roman"/>
          <w:sz w:val="24"/>
          <w:szCs w:val="24"/>
        </w:rPr>
        <w:t xml:space="preserve"> проекта(ов) на сумму </w:t>
      </w:r>
      <w:r>
        <w:rPr>
          <w:rFonts w:ascii="Times New Roman" w:hAnsi="Times New Roman" w:cs="Times New Roman"/>
          <w:sz w:val="24"/>
          <w:szCs w:val="24"/>
        </w:rPr>
        <w:t>43 637</w:t>
      </w:r>
      <w:r w:rsidRPr="00A06AC9">
        <w:rPr>
          <w:rFonts w:ascii="Times New Roman" w:hAnsi="Times New Roman" w:cs="Times New Roman"/>
          <w:sz w:val="24"/>
          <w:szCs w:val="24"/>
        </w:rPr>
        <w:t xml:space="preserve"> млн. тенге)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w:t>
      </w:r>
      <w:r w:rsidRPr="00A06AC9">
        <w:rPr>
          <w:rFonts w:ascii="Times New Roman" w:hAnsi="Times New Roman" w:cs="Times New Roman"/>
          <w:sz w:val="24"/>
          <w:szCs w:val="24"/>
          <w:lang w:val="kk-KZ"/>
        </w:rPr>
        <w:t>металлургия</w:t>
      </w:r>
      <w:proofErr w:type="gramEnd"/>
      <w:r w:rsidRPr="00A06AC9">
        <w:rPr>
          <w:rFonts w:ascii="Times New Roman" w:hAnsi="Times New Roman" w:cs="Times New Roman"/>
          <w:sz w:val="24"/>
          <w:szCs w:val="24"/>
          <w:lang w:val="kk-KZ"/>
        </w:rPr>
        <w:t xml:space="preserve"> и машиностроение </w:t>
      </w:r>
      <w:r w:rsidRPr="00A06AC9">
        <w:rPr>
          <w:rFonts w:ascii="Times New Roman" w:hAnsi="Times New Roman" w:cs="Times New Roman"/>
          <w:sz w:val="24"/>
          <w:szCs w:val="24"/>
        </w:rPr>
        <w:t>(</w:t>
      </w:r>
      <w:r>
        <w:rPr>
          <w:rFonts w:ascii="Times New Roman" w:hAnsi="Times New Roman" w:cs="Times New Roman"/>
          <w:sz w:val="24"/>
          <w:szCs w:val="24"/>
        </w:rPr>
        <w:t>145</w:t>
      </w:r>
      <w:r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Pr>
          <w:rFonts w:ascii="Times New Roman" w:hAnsi="Times New Roman" w:cs="Times New Roman"/>
          <w:sz w:val="24"/>
          <w:szCs w:val="24"/>
        </w:rPr>
        <w:t>а</w:t>
      </w:r>
      <w:r w:rsidRPr="00A06AC9">
        <w:rPr>
          <w:rFonts w:ascii="Times New Roman" w:hAnsi="Times New Roman" w:cs="Times New Roman"/>
          <w:sz w:val="24"/>
          <w:szCs w:val="24"/>
        </w:rPr>
        <w:t>(</w:t>
      </w:r>
      <w:r>
        <w:rPr>
          <w:rFonts w:ascii="Times New Roman" w:hAnsi="Times New Roman" w:cs="Times New Roman"/>
          <w:sz w:val="24"/>
          <w:szCs w:val="24"/>
        </w:rPr>
        <w:t>ов</w:t>
      </w:r>
      <w:r w:rsidRPr="00A06AC9">
        <w:rPr>
          <w:rFonts w:ascii="Times New Roman" w:hAnsi="Times New Roman" w:cs="Times New Roman"/>
          <w:sz w:val="24"/>
          <w:szCs w:val="24"/>
        </w:rPr>
        <w:t xml:space="preserve">) на сумму </w:t>
      </w:r>
      <w:r>
        <w:rPr>
          <w:rFonts w:ascii="Times New Roman" w:hAnsi="Times New Roman" w:cs="Times New Roman"/>
          <w:sz w:val="24"/>
          <w:szCs w:val="24"/>
        </w:rPr>
        <w:t>84 059</w:t>
      </w:r>
      <w:r w:rsidRPr="00A06AC9">
        <w:rPr>
          <w:rFonts w:ascii="Times New Roman" w:hAnsi="Times New Roman" w:cs="Times New Roman"/>
          <w:sz w:val="24"/>
          <w:szCs w:val="24"/>
        </w:rPr>
        <w:t xml:space="preserve"> млн. тенге)</w:t>
      </w:r>
      <w:r>
        <w:rPr>
          <w:rFonts w:ascii="Times New Roman" w:hAnsi="Times New Roman" w:cs="Times New Roman"/>
          <w:sz w:val="24"/>
          <w:szCs w:val="24"/>
        </w:rPr>
        <w:t>.</w:t>
      </w:r>
    </w:p>
    <w:p w:rsidR="003F4368" w:rsidRDefault="003F4368" w:rsidP="004D72D4">
      <w:pPr>
        <w:rPr>
          <w:rFonts w:ascii="Times New Roman" w:hAnsi="Times New Roman" w:cs="Times New Roman"/>
          <w:sz w:val="24"/>
          <w:szCs w:val="24"/>
        </w:rPr>
      </w:pPr>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847381">
        <w:rPr>
          <w:rFonts w:ascii="Times New Roman" w:hAnsi="Times New Roman" w:cs="Times New Roman"/>
          <w:sz w:val="24"/>
          <w:szCs w:val="24"/>
          <w:lang w:val="kk-KZ"/>
        </w:rPr>
        <w:t>0</w:t>
      </w:r>
      <w:r w:rsidR="003F4368">
        <w:rPr>
          <w:rFonts w:ascii="Times New Roman" w:hAnsi="Times New Roman" w:cs="Times New Roman"/>
          <w:sz w:val="24"/>
          <w:szCs w:val="24"/>
          <w:lang w:val="kk-KZ"/>
        </w:rPr>
        <w:t>3</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847381">
        <w:rPr>
          <w:rFonts w:ascii="Times New Roman" w:hAnsi="Times New Roman" w:cs="Times New Roman"/>
          <w:sz w:val="24"/>
          <w:szCs w:val="24"/>
          <w:lang w:val="kk-KZ"/>
        </w:rPr>
        <w:t>3</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w:t>
      </w:r>
      <w:r w:rsidR="00E05573">
        <w:rPr>
          <w:rFonts w:ascii="Times New Roman" w:hAnsi="Times New Roman" w:cs="Times New Roman"/>
          <w:sz w:val="24"/>
          <w:szCs w:val="24"/>
          <w:lang w:val="kk-KZ"/>
        </w:rPr>
        <w:t xml:space="preserve">ю на </w:t>
      </w:r>
      <w:r w:rsidR="008B6B87" w:rsidRPr="00A06AC9">
        <w:rPr>
          <w:rFonts w:ascii="Times New Roman" w:hAnsi="Times New Roman" w:cs="Times New Roman"/>
          <w:sz w:val="24"/>
          <w:szCs w:val="24"/>
          <w:lang w:val="kk-KZ"/>
        </w:rPr>
        <w:t>01</w:t>
      </w:r>
      <w:r w:rsidR="00E06CDB">
        <w:rPr>
          <w:rFonts w:ascii="Times New Roman" w:hAnsi="Times New Roman" w:cs="Times New Roman"/>
          <w:sz w:val="24"/>
          <w:szCs w:val="24"/>
          <w:lang w:val="kk-KZ"/>
        </w:rPr>
        <w:t>.0</w:t>
      </w:r>
      <w:r w:rsidR="003F4368">
        <w:rPr>
          <w:rFonts w:ascii="Times New Roman" w:hAnsi="Times New Roman" w:cs="Times New Roman"/>
          <w:sz w:val="24"/>
          <w:szCs w:val="24"/>
          <w:lang w:val="kk-KZ"/>
        </w:rPr>
        <w:t>3</w:t>
      </w:r>
      <w:r w:rsidR="00E05573">
        <w:rPr>
          <w:rFonts w:ascii="Times New Roman" w:hAnsi="Times New Roman" w:cs="Times New Roman"/>
          <w:sz w:val="24"/>
          <w:szCs w:val="24"/>
          <w:lang w:val="kk-KZ"/>
        </w:rPr>
        <w:t>.</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847381">
        <w:rPr>
          <w:rFonts w:ascii="Times New Roman" w:hAnsi="Times New Roman" w:cs="Times New Roman"/>
          <w:sz w:val="24"/>
          <w:szCs w:val="24"/>
          <w:lang w:val="kk-KZ"/>
        </w:rPr>
        <w:t>3</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4F5171" w:rsidRPr="00E05573" w:rsidRDefault="004F5171" w:rsidP="0016254E">
      <w:pPr>
        <w:rPr>
          <w:rFonts w:ascii="Times New Roman" w:hAnsi="Times New Roman" w:cs="Times New Roman"/>
          <w:sz w:val="24"/>
          <w:szCs w:val="24"/>
        </w:rPr>
        <w:sectPr w:rsidR="004F5171" w:rsidRPr="00E05573" w:rsidSect="001C78ED">
          <w:headerReference w:type="default" r:id="rId10"/>
          <w:pgSz w:w="11906" w:h="16838" w:code="9"/>
          <w:pgMar w:top="992" w:right="851" w:bottom="567" w:left="992" w:header="709" w:footer="709" w:gutter="0"/>
          <w:cols w:space="708"/>
          <w:titlePg/>
          <w:docGrid w:linePitch="381"/>
        </w:sect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215DA9">
        <w:rPr>
          <w:rFonts w:ascii="Times New Roman" w:hAnsi="Times New Roman" w:cs="Times New Roman"/>
          <w:sz w:val="24"/>
          <w:szCs w:val="24"/>
          <w:lang w:val="kk-KZ"/>
        </w:rPr>
        <w:t>0</w:t>
      </w:r>
      <w:r w:rsidR="00BE04D5">
        <w:rPr>
          <w:rFonts w:ascii="Times New Roman" w:hAnsi="Times New Roman" w:cs="Times New Roman"/>
          <w:sz w:val="24"/>
          <w:szCs w:val="24"/>
          <w:lang w:val="kk-KZ"/>
        </w:rPr>
        <w:t>3</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215DA9">
        <w:rPr>
          <w:rFonts w:ascii="Times New Roman" w:hAnsi="Times New Roman" w:cs="Times New Roman"/>
          <w:sz w:val="24"/>
          <w:szCs w:val="24"/>
          <w:lang w:val="kk-KZ"/>
        </w:rPr>
        <w:t>3</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5"/>
        <w:gridCol w:w="1844"/>
        <w:gridCol w:w="1844"/>
        <w:gridCol w:w="2125"/>
        <w:gridCol w:w="842"/>
      </w:tblGrid>
      <w:tr w:rsidR="00275BEB" w:rsidRPr="00275BEB" w:rsidTr="004D3923">
        <w:trPr>
          <w:trHeight w:val="20"/>
        </w:trPr>
        <w:tc>
          <w:tcPr>
            <w:tcW w:w="280"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w:t>
            </w:r>
          </w:p>
        </w:tc>
        <w:tc>
          <w:tcPr>
            <w:tcW w:w="1410"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Банк</w:t>
            </w:r>
          </w:p>
        </w:tc>
        <w:tc>
          <w:tcPr>
            <w:tcW w:w="917"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региона</w:t>
            </w:r>
          </w:p>
        </w:tc>
        <w:tc>
          <w:tcPr>
            <w:tcW w:w="1476" w:type="pct"/>
            <w:gridSpan w:val="2"/>
            <w:shd w:val="clear" w:color="auto" w:fill="92D050"/>
            <w:noWrap/>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Подотрасль</w:t>
            </w:r>
          </w:p>
        </w:tc>
      </w:tr>
      <w:tr w:rsidR="00275BEB" w:rsidRPr="00275BEB" w:rsidTr="004D3923">
        <w:trPr>
          <w:trHeight w:val="20"/>
        </w:trPr>
        <w:tc>
          <w:tcPr>
            <w:tcW w:w="280"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410"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057" w:type="pct"/>
            <w:shd w:val="clear" w:color="auto" w:fill="92D050"/>
            <w:noWrap/>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номер</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Глазова Л.С.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Maga-Bread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"Барыс 2007" (ТОО Мадина)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"Dairy Food TC"</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«Транстехинтернейшнл»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БУРЧАК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ДОЧЕРНЕЕ ПРЕДПРИЯТИЕ "МЕЛЬНИЦА ПХБК"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SAFIR COMPANY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  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Енсепова М.Б.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Мырзагулова Л. 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Жас-Дән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АкмолаБидай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Ищанов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Евлоев Б.Т.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САРЫ-БУЛАК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"ЛИДЕР-2010"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GOLDMAN AND YOUNG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ЮГПЛАСТ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Аркабаев Бакыт Ергазинович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«Globus plus»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"Сайрам Сут"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КазПродРесурс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SMBGROUP Family</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11060 - производство солода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Вертекс-Восток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Ибтикар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Тортуманов и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Диқаншы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Сомер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Есенбаев Болат Маратович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РахатОпт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MB4</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Hikmet LTD (Хикмет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городской молочный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МИБЕКО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СевЕсильЗерно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Тўмар-Кондитер (Тумар-кондитер)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Атамекен Компани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КЭММИ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Колбасный цех Мецгер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МДМ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 Дос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Шамшиденова Р.Ж.</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Востоксельхозпродукт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Пикинер М.Н.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ЕВРО-ПЛИТА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АМИР И Д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ВЕРОНА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 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ТРУБПРОМ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Усть-Каменогорский завод технологического оборудования</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«Каликанулы» (Каликов Марат Каликанович)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Rill Trade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Жаркентский крахмалопаточный 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крахмала и продукции из крахмала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пряностей и приправ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ЕВРАЗИЯ-АГРО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ЮП ЖЕМЧУЖИНА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СЕМНАН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КУЛАГЕР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ФРЕГАТ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ҚАРҚЫН-2030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КАРА-ЯЗ</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NURYM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Сайлигараев А.М.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Байжанова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мукомольный комбинат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АХМЕТОВА Е.П.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консервирования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ДП МЕЛЬНИЦА ПХБК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КӨКЖИЕК-2030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 PASTA</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 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КАНДЫАГАШ КОММЕРЦИЯ ГРУПП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КЕНЖИН Е.К.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БОРАЛДАЙ НАН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"OZYURT FOOD" (ОЗЮРТ ФУД)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"ГРУППА ИНТЕР"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"KASIMHAN GRAIN PRODUCTS"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"PIONEER GRAIN PRODUCTS")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ROMANA-НАН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"ROMANA-NAN",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HAH EXPORT",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ROMANA HAH EXPORT 2</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ЖОЛНЕРКЕВИЧ ОЛЕГ АЛЕКСАНДРОВИЧ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КАПРИЗ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"ДЕДОВ" (Дедов)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УЫЗ МАЙ INDUSTRY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КИМ ТАТЬЯНА ЛЕОНИДОВНА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"АЛТЕНОВ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"ДАЛАНГЕР"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КАСЕНОВА ГУЛЬМИРА МАДЕНИЕТОВНА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"ЖАЙНА ТРЕЙД"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SAPSAN KOST.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"ЦАРСКАЯ КАША KZ "</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"ТОРГОВЫЙ ДОМ "BALKAYMAK"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"АЛ И КС"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"ОТАН-2004"</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Меркенский Сырзавод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Шарипова М.К.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Даулетбакова Б.А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Техстрой"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"Апрель 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Данк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Акберли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"Ак-Транс Едиге"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MK RAMADAN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Красный Яр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Белес 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КПК ZETA (КПК ЗЕТА)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Айтас-МП</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Пчелоцентр Айтас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Мирас-2050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Mark of perfection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"Новва"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ХОТТЕЙ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СанТехТрейд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Раманов и 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Ордабасы -НАН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Надыров Р.Б.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"Chips Production"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10310 Переработка и консервирование картофеля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Шемонаихинский мукомольно-комбикормовый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World of Concrete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213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«Казмясопродукт»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Артыкбай У.С.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"Дары Сайрама" (созаемщик ТОО "Шымпласт")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 энд К ЭКСПО LTD» (созаемщик ТОО «А энд 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"Айсберг ПВ"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"База-Servis"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Балык Астана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ОСМАНОВА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"Банур-НС"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мороженого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Сапа-2002</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"Алматинский дрожжевой завод"  (АДЗ)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 Sintez"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"АПК "Алатау"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 Производство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Алтын Дән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Pioneer-Luxs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"Дзауров М.Р."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"Производственная компания "Песня лета"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"АСЫЛ-бастау.KZ"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"Food One"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Pioneer Grain Products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Байтерек-Шымкент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"Colorit"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Альпиев Б.Т.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Джанаргалиева М.Х.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ДЕДАЛ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Производство спецодежды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Шынгыс</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Кибатбаев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"ЕРКЕ" Базарова 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253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Бастаубаева Г.Х.</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"Шыгыс Астык"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«Сайдыгани и Ш»</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r w:rsidRPr="00465753">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 House 555»</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Әкімбаев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С</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Ж</w:t>
            </w:r>
            <w:r w:rsidRPr="00465753">
              <w:rPr>
                <w:rFonts w:ascii="Times New Roman" w:eastAsia="Times New Roman" w:hAnsi="Times New Roman" w:cs="Times New Roman"/>
                <w:sz w:val="18"/>
                <w:szCs w:val="18"/>
                <w:lang w:val="en-US" w:eastAsia="ru-RU"/>
              </w:rPr>
              <w:t>. (</w:t>
            </w:r>
            <w:r w:rsidRPr="00465753">
              <w:rPr>
                <w:rFonts w:ascii="Times New Roman" w:eastAsia="Times New Roman" w:hAnsi="Times New Roman" w:cs="Times New Roman"/>
                <w:sz w:val="18"/>
                <w:szCs w:val="18"/>
                <w:lang w:eastAsia="ru-RU"/>
              </w:rPr>
              <w:t>КХ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Жарылгасын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Касымбекова Г.И.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10.78</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«Unineo»</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SMAK-PV (</w:t>
            </w:r>
            <w:r w:rsidRPr="00465753">
              <w:rPr>
                <w:rFonts w:ascii="Times New Roman" w:eastAsia="Times New Roman" w:hAnsi="Times New Roman" w:cs="Times New Roman"/>
                <w:sz w:val="18"/>
                <w:szCs w:val="18"/>
                <w:lang w:eastAsia="ru-RU"/>
              </w:rPr>
              <w:t>СМАК</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ПВ</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БОНДАРЕНКО Н.В.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Еткон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ЕРАСЫЛ-2030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465753">
              <w:rPr>
                <w:rFonts w:ascii="Times New Roman" w:eastAsia="Times New Roman" w:hAnsi="Times New Roman" w:cs="Times New Roman"/>
                <w:sz w:val="18"/>
                <w:szCs w:val="18"/>
                <w:lang w:eastAsia="ru-RU"/>
              </w:rPr>
              <w:lastRenderedPageBreak/>
              <w:t>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"Алия-Сервис"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Бехман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ПЕРВОМАЙСКИЕ ДЕЛИКАТЕСЫ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CDR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 Производство рафинированных масел и жиров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 Производство огнеупорных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завод полиэтиленовых труб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"Каликова 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Баймухаметов Б.Б.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Фирма</w:t>
            </w:r>
            <w:r w:rsidRPr="00465753">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spacing w:after="240"/>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продуктов из мяса и мяса домашней птицы;   </w:t>
            </w:r>
            <w:r w:rsidRPr="00465753">
              <w:rPr>
                <w:rFonts w:ascii="Times New Roman" w:eastAsia="Times New Roman" w:hAnsi="Times New Roman" w:cs="Times New Roman"/>
                <w:sz w:val="18"/>
                <w:szCs w:val="18"/>
                <w:lang w:eastAsia="ru-RU"/>
              </w:rPr>
              <w:lastRenderedPageBreak/>
              <w:t>Производство хлеба; производство свежих мучных кондитерских изделий, тортов и пирожных; Производство сахара</w:t>
            </w:r>
            <w:r w:rsidRPr="00465753">
              <w:rPr>
                <w:rFonts w:ascii="Times New Roman" w:eastAsia="Times New Roman" w:hAnsi="Times New Roman" w:cs="Times New Roman"/>
                <w:sz w:val="18"/>
                <w:szCs w:val="18"/>
                <w:lang w:eastAsia="ru-RU"/>
              </w:rPr>
              <w:br/>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10.13.;10.71.;10.81.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Asia Positive Commerce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Чукеева Г.К.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 нан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EMILE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Жанаозенский молочный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Хабиева 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Сбытпродукт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Чайный центр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Агрофирма "Ақжар Өндіріс"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r w:rsidRPr="0046575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"Royal 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TransTech International (</w:t>
            </w:r>
            <w:r w:rsidRPr="00465753">
              <w:rPr>
                <w:rFonts w:ascii="Times New Roman" w:eastAsia="Times New Roman" w:hAnsi="Times New Roman" w:cs="Times New Roman"/>
                <w:sz w:val="18"/>
                <w:szCs w:val="18"/>
                <w:lang w:eastAsia="ru-RU"/>
              </w:rPr>
              <w:t>ТрансТех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Интернэшнл</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Астык Трейд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Ленёв Д.В.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ДАНИ-НАН экспорт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"AGARGAN"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КУРОВ ГЕННАДИЙ БОРИСОВИЧ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КазТоргТранс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SHER-777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Жолтабаров А.Б.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шлифованного риса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НАЗАРОВА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МИХАЛЁВ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"РИХА"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«NIK 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Папенфот Е.Н.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«Raimbek-Vostok-Agro»</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 Жер»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Сарбасов Б.А.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"Adal сүт"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"Талапкер"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"БатысНЫҚ"</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«Колутон-95»</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Ас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ТОО"Адал-LTD"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 дорожно-строительная компания (АДСК)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"Элифф" (экспортник)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ОБИС"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Каризма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 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Жакупов 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"West mangistau"</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Алтайлес-KZ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"IPEK KAGIT CENTRAL ASIA (ИПЕК КАГЫТ ЦЕНТРАЛ АЗИЯ)"</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Оксантишин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Нурпейсов М.Б.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"KAZYNA-SR"</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стульев и другой мебели для сиденья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«Styllage» Чукреева М.В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Капатурин О.А.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SACHIKO- OLZHA PRODUCTS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"AstanaPromPack" (АстанаПромПак)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Сактаганов А.Ж.</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"АРМАНДА" Сауда үйі "АРМАНДА"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 Жиһаз Компаниясы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Garant pack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"ARIBA"</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"SK Expo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МФ "Керемет" Шагирова М.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"Жана Семей шпал зауыты"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Союзтеплостройсервис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ШЕСТАКОВА И.И. ИП</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w:t>
            </w:r>
            <w:r w:rsidRPr="00465753">
              <w:rPr>
                <w:rFonts w:ascii="Times New Roman" w:eastAsia="Times New Roman" w:hAnsi="Times New Roman" w:cs="Times New Roman"/>
                <w:sz w:val="18"/>
                <w:szCs w:val="18"/>
                <w:lang w:eastAsia="ru-RU"/>
              </w:rPr>
              <w:lastRenderedPageBreak/>
              <w:t>конструкций и столярных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Беделбеков К.У.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Бейсембаев А. 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HERBALIFE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"SUЛВЕР"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"КАНЫБЕКОВА"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 –Производство разных деревянных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МебельВам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Мазеев Виталий Викторович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ДСП Центр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шпона, фанеры, плит и панелей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Досанов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Айнабекова Л.Т.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Tor-m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Нукиев Асхат Куанышпаевич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Алдони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Жалгасбаев Жалгасбаев Маулен Мынжасарович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ЖАНАЙЫМ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Метикбаева Кулпану Амреновна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"Strong Servise"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«Easy Trading»</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"ГОФРО-К"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бумажной и картонной тары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СУЛЕЙМЕНОВ 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ЖАРДЕМ-НГ</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Жумабекова Д.С.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ЖУЛАЕВ Б.Б.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Юг-гофротара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17211-Производство гофрированного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ГОФРОТАРА"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НҰР-Геотон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Лончинский Николай Григорьевич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«Sunpaper»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"ЛАМА"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САДУЛЛАЕВ А.М.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"PROFESSIONAL GROUP-KZ"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"ДОМ ПЕЧАТИ "БАСПАГЕР"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МНОГОПРОФИЛЬНОГО ОБОРУДОВАНИЯ -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Джанзакова А.А.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ЛДСП Караганды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 ЛЕС ПАВЛОДАР"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УСМАНОВА ЕВГЕНИЯ ГРИГОРЬЕВНА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"АРНА ЭКО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"ПОПКОВ А.Б."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"СЕРВИС-ПЛАСТ"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 Производство резиновых и пластмассовых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HOMEMASTER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"Bis engineering </w:t>
            </w:r>
            <w:r w:rsidRPr="00465753">
              <w:rPr>
                <w:rFonts w:ascii="Times New Roman" w:eastAsia="Times New Roman" w:hAnsi="Times New Roman" w:cs="Times New Roman"/>
                <w:sz w:val="18"/>
                <w:szCs w:val="18"/>
                <w:lang w:eastAsia="ru-RU"/>
              </w:rPr>
              <w:t>Сары</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Арка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"Әлем БТ"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СЕМСПЕЦСНАБ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СЕМСПЕЦСНАБ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"LENGER TEXTILE"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КАЗАХСТ БРЕНД ОДЕЖДЫ HEYBABY.K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ТЭГАМ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RaiINTEX</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АЯЗ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"МЕРУСАР И К" (Мерусар и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Бакишева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КазСПО-N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ООЦЛП Казахстана Texti Market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Трикотажная фабрика Жейде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вязаных и трикотажных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Angelcher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Firm Kaz Сentre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Sens Fashion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ГУЛШАТ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Свидзинская Л.Л.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обуви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Clotwell</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"Швейная фабрика ДИАС"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Мусабалина Г.К.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 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Эртри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«Бектлеуова»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Астана тігін өнеркәсібі</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«Казтехснабресурс»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АГФ ГРУПП"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"АХБК" (Алматинский хлопчатобумажный комбинат)"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Онгарбаева Айгуль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"КАЗполиснаб"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веревок и сетей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Танымгер (ИП Тайпина Найля Нафиковна)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ТОКУПОВ ВАЛЕРИЙ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Бабаков Евгений Манасович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Петропак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ЕРА Алматы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22210-Производство пластмассовых листов, </w:t>
            </w:r>
            <w:r w:rsidRPr="00465753">
              <w:rPr>
                <w:rFonts w:ascii="Times New Roman" w:eastAsia="Times New Roman" w:hAnsi="Times New Roman" w:cs="Times New Roman"/>
                <w:sz w:val="18"/>
                <w:szCs w:val="18"/>
                <w:lang w:eastAsia="ru-RU"/>
              </w:rPr>
              <w:lastRenderedPageBreak/>
              <w:t>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ПРОФЛЮКС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"Bekem-Plast"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Альмета/ИП Ералиев Т.Н.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 ордасы-Пластик"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КасХим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искусственных волокон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Funke Kunststoffe (Функе Кунстштоффе)</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«Alpha plast»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Кокшетехстрой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"TALAN TECHNOLOGY"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АРКО ГРУПП 2011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FIDELIS GLOBAL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ЧАЙФ</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EURO PLAST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ARIRANGGROUP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ALPACK TECH</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"AKE PLAST (АКЕ 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пформ для разлива напитков и типограф</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НС-СОЮЗИНВЕСТСТРОЙ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"Промышленно-торговая компания "Асыл"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Шағыр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КОЛОР-НС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Саған Color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красок,лаков и аналогичных красящих веществ,типографской краски и мастики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EcoFoam</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20600-Производство искусственных волокон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KAZSTEPSERVICE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ПРОИЗВОДСТВЕННЫЙ КОМПЛЕКС АВРОРА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Jana Jol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20130 Произв одство прочих основн ых неорга ническ их химиче ских вещест 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ПРОМЕТЕЙ GROUP OPTIMA</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Абжанов Б.Т.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Мед Пром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"Corrocoat Caspian" (Коррокоут Каспиан)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"Eira Med" ("Эйра Мед")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INDUSTRIAL COMPANI ZOOM</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Пластокно-Костанай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Троеглазов А.П. (ТОО «Геолан»)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ПРОФИЛЬ-LUX</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"КазБытХим"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ПолиВест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"Многоотраслевая компания"Дорснаб"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"Марқатай"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Бағашар Мекен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ТК НУР-СУ ИП Кененбаев К.И.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ОТАУ ЛТД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"Бастау Алматы"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 и прочих красящих веществ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"БатысТранСистем"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бытовой химии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"Элтранс"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"AlferPlast"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"SMBGROUP Family"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 Производство искусственных волокон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"Научно-производственное объединение МедиДез"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"Полимер-Пласт"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уваковок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Абди Ибрахим глобал Фарм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Шавхалов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GAMILON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"ErgoPack"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"ZTOWN DEVELOPMENT"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АЛЕМ-ПЛАСТ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Акрасс Металл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"Семейский механический завод", ИП Дускужанов Д.А.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"Bass Technology"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прочего электрического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Кровля 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металлообрабатывающих станков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Format Mach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Топан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электронного и оптического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СЦ "КазТурбоРемонт"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Монтаж промышленной техники и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КАБЕЛЬ 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СВИНЕЦСТРОЙ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 TEL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27320-Производство прочих видов </w:t>
            </w:r>
            <w:r w:rsidRPr="00465753">
              <w:rPr>
                <w:rFonts w:ascii="Times New Roman" w:eastAsia="Times New Roman" w:hAnsi="Times New Roman" w:cs="Times New Roman"/>
                <w:sz w:val="18"/>
                <w:szCs w:val="18"/>
                <w:lang w:eastAsia="ru-RU"/>
              </w:rPr>
              <w:lastRenderedPageBreak/>
              <w:t>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КЗОК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ВИРА-МАЙНА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СТАЛЬ ТРЕЙД-НС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"КМК ПРОФИЛЬ"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ТӘУЕКЕЛ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тупем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АСТАНАПРОМ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ЗАВОД ТЕХН ОБОРУД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 САПАЛЫ ЌЎРЫЛЫС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"ASIA TRAFO"("</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ТРАФО</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ALMATY TURMYSTYQ TEHNIKA 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«ТехСтрой-Метиз»</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"КазМашСервис-Актау"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Производственная компания "КарПромСнаб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Стадболт Мануфактуринг</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КОСТАНАЙЭНЕРГО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«Актюбрентген»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"ТСЗП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Обработка металлов и нанесение покрытий на металлы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Эколампа"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"Профиль Metals LTD" (Металс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FERRUM Corp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Экибазтузэлектромотор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Казтехресурс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Казтехфильтр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Экспро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"Alamet Trade"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ВК-Профиль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DOC Co.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СКЭП</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 Производство строительных конструкций и изделий алюминия и алюминивых сплавов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Павлодарский завод "ТЕМІРМАШ"</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29101 Произв одство автомо билей и других моторн ых трансп ортных средст 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 Юнилюкс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неэлектрических бытовых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Литье легких металлов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Егизбаева Ш.Ж.</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«Сейсебаева Г.Д.»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AlfaMotors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VD Building Corporation (</w:t>
            </w:r>
            <w:r w:rsidRPr="00465753">
              <w:rPr>
                <w:rFonts w:ascii="Times New Roman" w:eastAsia="Times New Roman" w:hAnsi="Times New Roman" w:cs="Times New Roman"/>
                <w:sz w:val="18"/>
                <w:szCs w:val="18"/>
                <w:lang w:eastAsia="ru-RU"/>
              </w:rPr>
              <w:t>ВД</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Билдинг</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Корпорэйшн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осветительных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АктобеСтройПрофиль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"MULTIPOWER Kazakhstan"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Almaty Engineering Solutions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28992-Производство нефтегазоперерабатывающего оборудования</w:t>
            </w:r>
            <w:r w:rsidRPr="00465753">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"АМК-МЕТИЗ"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МОНТЕХ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33190-Ремонт прочего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"ALAKOL PLANT"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Айыртау-Алиби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и установка машин и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лифтов и эскалаторов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"Нур-Жас Курылыс"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Гидроника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плит, печей и печных горелок</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Трансполимер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Металлургическая промышленность</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702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Жезды-Эл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Казэлектрод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Изолит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"IDC (АйДиСи)"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  Производство компьютеров и периферийного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24520-Литье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ASTRO ENGINEERING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26400-Производство электронной бытовой техники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 (ALUGAL)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«Павлодарcтройпроект»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"ЭКОпром ПАВЛОДАР"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"STEEL SK"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"МЕТЭКС ВОСТОК"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 Производство металлических дверей и окон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"Производственное </w:t>
            </w:r>
            <w:r w:rsidRPr="00465753">
              <w:rPr>
                <w:rFonts w:ascii="Times New Roman" w:eastAsia="Times New Roman" w:hAnsi="Times New Roman" w:cs="Times New Roman"/>
                <w:sz w:val="18"/>
                <w:szCs w:val="18"/>
                <w:lang w:eastAsia="ru-RU"/>
              </w:rPr>
              <w:lastRenderedPageBreak/>
              <w:t>объединение "Металл" (ПО)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24200-Производство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"Нұр-Альфинур" (Нур-Альфинур)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ДИЗЕЛЬ</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ВАГОНО-РЕМОНТНОЕ ДЕПО БУРАБАЙ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FERRUM-VTOR (</w:t>
            </w:r>
            <w:r w:rsidRPr="00465753">
              <w:rPr>
                <w:rFonts w:ascii="Times New Roman" w:eastAsia="Times New Roman" w:hAnsi="Times New Roman" w:cs="Times New Roman"/>
                <w:sz w:val="18"/>
                <w:szCs w:val="18"/>
                <w:lang w:eastAsia="ru-RU"/>
              </w:rPr>
              <w:t>ФЕРРУМ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ВТОР</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чугуна, стали и ферросплавов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Миграс-строй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 Производство чугуна, стали и ферросплавов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Проект Монтаж</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r w:rsidRPr="00465753">
              <w:rPr>
                <w:rFonts w:ascii="Times New Roman" w:eastAsia="Times New Roman" w:hAnsi="Times New Roman" w:cs="Times New Roman"/>
                <w:sz w:val="18"/>
                <w:szCs w:val="18"/>
                <w:lang w:eastAsia="ru-RU"/>
              </w:rPr>
              <w:br/>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ТОО"ATAYURT"( "Атаюрт")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"КӨКПЕКТІ ЖОЛДАРЫ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Сапалы - Ц</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Тас Кілем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Шынғыс Тас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Али-бастау арна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МИЛАНА КАЗАКСТАН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Силикат-А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"Дорстройматериалы"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Универсалстрой Темиртау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Казгазоблок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"ARG group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Алматинская дорожно-</w:t>
            </w:r>
            <w:r w:rsidRPr="00465753">
              <w:rPr>
                <w:rFonts w:ascii="Times New Roman" w:eastAsia="Times New Roman" w:hAnsi="Times New Roman" w:cs="Times New Roman"/>
                <w:sz w:val="18"/>
                <w:szCs w:val="18"/>
                <w:lang w:eastAsia="ru-RU"/>
              </w:rPr>
              <w:lastRenderedPageBreak/>
              <w:t>строительная Компания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"Самга"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Tutas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ТЫШКАНБАЕВА Г.К.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КОЙЛЮБАЕВ Б ИП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23110-Производство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val="en-US" w:eastAsia="ru-RU"/>
              </w:rPr>
              <w:t>"Seven Refractories Asia" (</w:t>
            </w:r>
            <w:r w:rsidRPr="00465753">
              <w:rPr>
                <w:rFonts w:ascii="Times New Roman" w:eastAsia="Times New Roman" w:hAnsi="Times New Roman" w:cs="Times New Roman"/>
                <w:sz w:val="18"/>
                <w:szCs w:val="18"/>
                <w:lang w:eastAsia="ru-RU"/>
              </w:rPr>
              <w:t>Севен</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Рефракториз</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Кулясов И.П.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23640-Производство сухих бетонных смесей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«Батсу – Водоканал»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"Андреади И. Ю. "Аверс"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 Бетон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 СУ"</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«Tectum Engineering»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«КТМ-Малмак»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Текше Тас"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изделии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Отау-Бетон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Жолдыбаев Гульнара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LCI Aksai</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РЕМИСОН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Ремдор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"СК РАХАТ"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Төребек Н.Ә.</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Газоблок 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"Регионстрой"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Арғын СКО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СтройБетонСнаб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Батыс Бетон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Даму Интер Проект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Айдана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АтырауБетонСнаб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Нуртем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Швачкин В.В.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ЖБК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Прогресс 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 Производство формовочных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Жаңа-Кемер Құрылыс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 одство сборны х железо бетонн ых и бетонн ых констр укций 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ЖУМАГУЛОВ НУРЖАН ПРАЛИЕВИЧ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Louis Beton 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Акшат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неметаллических руд</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«Садас-сервис» (созамещик ИП Кылышбеков Д.С.)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материалов из глины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"КАЗБИТУМСЕРВИС"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КаспийТасЖол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Керамзит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qazaqbuilding</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"ТОО "RTF PVL"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"КазСнаб Импорт-Экспорт"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"Астра Тех"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23613-Производство силикатного кирпича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"ВОЛНА-W"</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«UNISERV-TRANS»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Производство сборных железобетонных и </w:t>
            </w:r>
            <w:r w:rsidRPr="00465753">
              <w:rPr>
                <w:rFonts w:ascii="Times New Roman" w:eastAsia="Times New Roman" w:hAnsi="Times New Roman" w:cs="Times New Roman"/>
                <w:sz w:val="18"/>
                <w:szCs w:val="18"/>
                <w:lang w:eastAsia="ru-RU"/>
              </w:rPr>
              <w:lastRenderedPageBreak/>
              <w:t>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Алакөл-Комір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ТОО"ДСК Қараойқұрылыс"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КИС-Актау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огнеупорных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Кадыралиев Г.Н.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 Гешефт"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GLB</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"НЕРУД ЦЕНТР"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ЖОЛ"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"АКОН-ХОЛДИНГ"</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w:t>
            </w:r>
            <w:r w:rsidRPr="00465753">
              <w:rPr>
                <w:rFonts w:ascii="Times New Roman" w:eastAsia="Times New Roman" w:hAnsi="Times New Roman" w:cs="Times New Roman"/>
                <w:sz w:val="18"/>
                <w:szCs w:val="18"/>
                <w:lang w:eastAsia="ru-RU"/>
              </w:rPr>
              <w:lastRenderedPageBreak/>
              <w:t>ТЬЮ "ПЕТРОПАВЛ ЖОЛДАРЫ"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ТАҢ-ТВ"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"ПАВЛОДАРМОЛОКО"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"Металлон"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"ОралТранс"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"ҚҰРЫЛЫС"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 ХОЛ"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ЖУНУСОВ БОШТАЙ НАБИЕВИЧ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ПАВЛОВ ДМИТРИЙ ВЯЧЕСЛАВОВИЧ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САНСЫЗБАЕВ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 «Производство строительных растворов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«Текелийский известковый 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Veda Press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Өрнек-Ақсай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ЕРМАН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ARMS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"INTERNATIONAL GOLD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ювелирных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QazHim</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СКИДАНЕНКО ОЛЬГА ВИКТОРОВНА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32992-Производство изделий металлической галантереи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"Marai e 7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"TAUEKEL-Beton"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«Масло-дел Петропавловск»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Артпринт21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ИНТЕЛЛСЕРВИС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ИП КЕМБАЕВ Б.Б.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ТРУБПРОМ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DENIZ PLAST (ДЕНИЗ 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"Фолти"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"Рекламное агентство "Ти Ти Джи"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"Северный Фанерный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Типография Оңтүстік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ГАПОН ЕВГЕНИЙ АНАТОЛЬЕВИЧ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Экожан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издательской деятельности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909</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910</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Даулетов Н.А.</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911</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ФАРОС ГРАФИКС ТОО</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912</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TOO СТАР ТАЙМ</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25120-Производство металлических дверей и окон</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lastRenderedPageBreak/>
              <w:t>913</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OBRUCHALKA KZ</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914</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915</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ЗЕРНОВАЯ КОМПАНИЯ СУНКАР И</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916</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МИБЕКО</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E06CDB" w:rsidRPr="00275BEB" w:rsidTr="004D3923">
        <w:trPr>
          <w:trHeight w:val="20"/>
        </w:trPr>
        <w:tc>
          <w:tcPr>
            <w:tcW w:w="280" w:type="pct"/>
            <w:shd w:val="clear" w:color="auto" w:fill="auto"/>
            <w:noWrap/>
            <w:vAlign w:val="center"/>
          </w:tcPr>
          <w:p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917</w:t>
            </w:r>
          </w:p>
        </w:tc>
        <w:tc>
          <w:tcPr>
            <w:tcW w:w="1410" w:type="pct"/>
            <w:shd w:val="clear" w:color="auto" w:fill="auto"/>
            <w:noWrap/>
            <w:vAlign w:val="center"/>
          </w:tcPr>
          <w:p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tcPr>
          <w:p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«Аврора 77»</w:t>
            </w:r>
          </w:p>
        </w:tc>
        <w:tc>
          <w:tcPr>
            <w:tcW w:w="917" w:type="pct"/>
            <w:shd w:val="clear" w:color="auto" w:fill="auto"/>
            <w:noWrap/>
            <w:vAlign w:val="center"/>
          </w:tcPr>
          <w:p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tcPr>
          <w:p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25114-Производство контейнерных и сборно-разборных зданий и помещений</w:t>
            </w:r>
          </w:p>
        </w:tc>
        <w:tc>
          <w:tcPr>
            <w:tcW w:w="419" w:type="pct"/>
            <w:shd w:val="clear" w:color="auto" w:fill="auto"/>
            <w:noWrap/>
            <w:vAlign w:val="center"/>
          </w:tcPr>
          <w:p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w:t>
            </w:r>
          </w:p>
        </w:tc>
      </w:tr>
      <w:tr w:rsidR="003F4368"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КХ «ПАХАРЬ»</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w:t>
            </w:r>
          </w:p>
        </w:tc>
      </w:tr>
      <w:tr w:rsidR="003F4368" w:rsidRPr="003464D4"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F4368" w:rsidRPr="003F4368" w:rsidRDefault="003F4368" w:rsidP="003F4368">
            <w:pPr>
              <w:ind w:firstLine="0"/>
              <w:jc w:val="center"/>
              <w:rPr>
                <w:rFonts w:ascii="Times New Roman" w:eastAsia="Times New Roman" w:hAnsi="Times New Roman" w:cs="Times New Roman"/>
                <w:sz w:val="18"/>
                <w:szCs w:val="18"/>
                <w:lang w:val="en-US" w:eastAsia="ru-RU"/>
              </w:rPr>
            </w:pPr>
            <w:r w:rsidRPr="003F4368">
              <w:rPr>
                <w:rFonts w:ascii="Times New Roman" w:eastAsia="Times New Roman" w:hAnsi="Times New Roman" w:cs="Times New Roman"/>
                <w:sz w:val="18"/>
                <w:szCs w:val="18"/>
                <w:lang w:eastAsia="ru-RU"/>
              </w:rPr>
              <w:t>ТОО</w:t>
            </w:r>
            <w:r w:rsidRPr="003F4368">
              <w:rPr>
                <w:rFonts w:ascii="Times New Roman" w:eastAsia="Times New Roman" w:hAnsi="Times New Roman" w:cs="Times New Roman"/>
                <w:sz w:val="18"/>
                <w:szCs w:val="18"/>
                <w:lang w:val="en-US" w:eastAsia="ru-RU"/>
              </w:rPr>
              <w:t xml:space="preserve"> «Seven Refractories Asia» (</w:t>
            </w:r>
            <w:r w:rsidRPr="003F4368">
              <w:rPr>
                <w:rFonts w:ascii="Times New Roman" w:eastAsia="Times New Roman" w:hAnsi="Times New Roman" w:cs="Times New Roman"/>
                <w:sz w:val="18"/>
                <w:szCs w:val="18"/>
                <w:lang w:eastAsia="ru-RU"/>
              </w:rPr>
              <w:t>Севен</w:t>
            </w:r>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Рефракториз</w:t>
            </w:r>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Азия</w:t>
            </w:r>
            <w:r w:rsidRPr="003F4368">
              <w:rPr>
                <w:rFonts w:ascii="Times New Roman" w:eastAsia="Times New Roman" w:hAnsi="Times New Roman" w:cs="Times New Roman"/>
                <w:sz w:val="18"/>
                <w:szCs w:val="18"/>
                <w:lang w:val="en-US"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w:t>
            </w:r>
          </w:p>
        </w:tc>
      </w:tr>
      <w:tr w:rsidR="003F4368"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proofErr w:type="gramStart"/>
            <w:r w:rsidRPr="003F4368">
              <w:rPr>
                <w:rFonts w:ascii="Times New Roman" w:eastAsia="Times New Roman" w:hAnsi="Times New Roman" w:cs="Times New Roman"/>
                <w:sz w:val="18"/>
                <w:szCs w:val="18"/>
                <w:lang w:eastAsia="ru-RU"/>
              </w:rPr>
              <w:t>ТОО  «</w:t>
            </w:r>
            <w:proofErr w:type="gramEnd"/>
            <w:r w:rsidRPr="003F4368">
              <w:rPr>
                <w:rFonts w:ascii="Times New Roman" w:eastAsia="Times New Roman" w:hAnsi="Times New Roman" w:cs="Times New Roman"/>
                <w:sz w:val="18"/>
                <w:szCs w:val="18"/>
                <w:lang w:eastAsia="ru-RU"/>
              </w:rPr>
              <w:t>ВДФ ПРО»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w:t>
            </w:r>
          </w:p>
        </w:tc>
      </w:tr>
      <w:tr w:rsidR="003F4368"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«Spectrum Плюс»</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23612-Производство стеновых блоков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w:t>
            </w:r>
          </w:p>
        </w:tc>
      </w:tr>
      <w:tr w:rsidR="003F4368"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«Компания «Агромельпром»</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B17057">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80" w:rsidRDefault="00F83680" w:rsidP="00BD6A61">
      <w:r>
        <w:separator/>
      </w:r>
    </w:p>
  </w:endnote>
  <w:endnote w:type="continuationSeparator" w:id="0">
    <w:p w:rsidR="00F83680" w:rsidRDefault="00F83680"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80" w:rsidRDefault="00F83680" w:rsidP="00BD6A61">
      <w:r>
        <w:separator/>
      </w:r>
    </w:p>
  </w:footnote>
  <w:footnote w:type="continuationSeparator" w:id="0">
    <w:p w:rsidR="00F83680" w:rsidRDefault="00F83680"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54" w:rsidRDefault="00053E54"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285C7C">
      <w:rPr>
        <w:noProof/>
        <w:sz w:val="22"/>
      </w:rPr>
      <w:t>45</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0E8B"/>
    <w:rsid w:val="00052CF8"/>
    <w:rsid w:val="00053BD4"/>
    <w:rsid w:val="00053E54"/>
    <w:rsid w:val="00054F54"/>
    <w:rsid w:val="00055AE8"/>
    <w:rsid w:val="00057A49"/>
    <w:rsid w:val="000608B2"/>
    <w:rsid w:val="00061B4A"/>
    <w:rsid w:val="000623A7"/>
    <w:rsid w:val="0006325F"/>
    <w:rsid w:val="0006387E"/>
    <w:rsid w:val="0006597D"/>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6DC"/>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270A"/>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0F9B"/>
    <w:rsid w:val="0012264B"/>
    <w:rsid w:val="00123B58"/>
    <w:rsid w:val="0012462C"/>
    <w:rsid w:val="0012526A"/>
    <w:rsid w:val="00126D23"/>
    <w:rsid w:val="00130D71"/>
    <w:rsid w:val="0013389F"/>
    <w:rsid w:val="00133E90"/>
    <w:rsid w:val="00134372"/>
    <w:rsid w:val="00134540"/>
    <w:rsid w:val="00134758"/>
    <w:rsid w:val="00134D37"/>
    <w:rsid w:val="001350E8"/>
    <w:rsid w:val="0013569F"/>
    <w:rsid w:val="0013656C"/>
    <w:rsid w:val="00140B0A"/>
    <w:rsid w:val="001410BA"/>
    <w:rsid w:val="0014201B"/>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5F8C"/>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15DA9"/>
    <w:rsid w:val="002203C6"/>
    <w:rsid w:val="00220C5C"/>
    <w:rsid w:val="002228A2"/>
    <w:rsid w:val="00224F09"/>
    <w:rsid w:val="0022591A"/>
    <w:rsid w:val="00225A55"/>
    <w:rsid w:val="00226DBC"/>
    <w:rsid w:val="002275EB"/>
    <w:rsid w:val="002312AC"/>
    <w:rsid w:val="00232AE4"/>
    <w:rsid w:val="00233782"/>
    <w:rsid w:val="0023422E"/>
    <w:rsid w:val="00234779"/>
    <w:rsid w:val="0023513C"/>
    <w:rsid w:val="0023593B"/>
    <w:rsid w:val="002359D6"/>
    <w:rsid w:val="00235FAD"/>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75BEB"/>
    <w:rsid w:val="00280736"/>
    <w:rsid w:val="0028096A"/>
    <w:rsid w:val="00280C38"/>
    <w:rsid w:val="00281F9F"/>
    <w:rsid w:val="002821C4"/>
    <w:rsid w:val="002825AA"/>
    <w:rsid w:val="00283DDB"/>
    <w:rsid w:val="00285C7C"/>
    <w:rsid w:val="00286EEC"/>
    <w:rsid w:val="00287D7F"/>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ADF"/>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2371"/>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6330"/>
    <w:rsid w:val="003A78EA"/>
    <w:rsid w:val="003B105A"/>
    <w:rsid w:val="003B270A"/>
    <w:rsid w:val="003B29CA"/>
    <w:rsid w:val="003B3653"/>
    <w:rsid w:val="003B5180"/>
    <w:rsid w:val="003B565F"/>
    <w:rsid w:val="003B684A"/>
    <w:rsid w:val="003B6CA5"/>
    <w:rsid w:val="003B79B8"/>
    <w:rsid w:val="003B7D27"/>
    <w:rsid w:val="003C1D61"/>
    <w:rsid w:val="003C2998"/>
    <w:rsid w:val="003C4014"/>
    <w:rsid w:val="003C4A06"/>
    <w:rsid w:val="003C4E23"/>
    <w:rsid w:val="003C504A"/>
    <w:rsid w:val="003C5353"/>
    <w:rsid w:val="003C640D"/>
    <w:rsid w:val="003C779C"/>
    <w:rsid w:val="003C7EFF"/>
    <w:rsid w:val="003C7F64"/>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4368"/>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2B81"/>
    <w:rsid w:val="00453E04"/>
    <w:rsid w:val="0045414A"/>
    <w:rsid w:val="00456E38"/>
    <w:rsid w:val="004579DE"/>
    <w:rsid w:val="00461034"/>
    <w:rsid w:val="00461BC9"/>
    <w:rsid w:val="00464279"/>
    <w:rsid w:val="00464C1F"/>
    <w:rsid w:val="00465099"/>
    <w:rsid w:val="00465753"/>
    <w:rsid w:val="0046703C"/>
    <w:rsid w:val="00467F7D"/>
    <w:rsid w:val="004748E8"/>
    <w:rsid w:val="0047498E"/>
    <w:rsid w:val="004752A7"/>
    <w:rsid w:val="004800DF"/>
    <w:rsid w:val="004813B2"/>
    <w:rsid w:val="00481515"/>
    <w:rsid w:val="00481B9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698"/>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3923"/>
    <w:rsid w:val="004D5A26"/>
    <w:rsid w:val="004D5AE4"/>
    <w:rsid w:val="004D641B"/>
    <w:rsid w:val="004D6F17"/>
    <w:rsid w:val="004D72D4"/>
    <w:rsid w:val="004D7725"/>
    <w:rsid w:val="004E0336"/>
    <w:rsid w:val="004E1932"/>
    <w:rsid w:val="004E2B76"/>
    <w:rsid w:val="004E4792"/>
    <w:rsid w:val="004E4CC8"/>
    <w:rsid w:val="004E4F37"/>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14B"/>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E6CC0"/>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0712D"/>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B8C"/>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A7F"/>
    <w:rsid w:val="00790C51"/>
    <w:rsid w:val="0079161C"/>
    <w:rsid w:val="00791EC1"/>
    <w:rsid w:val="007931BE"/>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47381"/>
    <w:rsid w:val="008503AA"/>
    <w:rsid w:val="00850B0A"/>
    <w:rsid w:val="008510BC"/>
    <w:rsid w:val="00851DFE"/>
    <w:rsid w:val="008526AB"/>
    <w:rsid w:val="00852B71"/>
    <w:rsid w:val="008532AF"/>
    <w:rsid w:val="00853346"/>
    <w:rsid w:val="00854E33"/>
    <w:rsid w:val="008555EB"/>
    <w:rsid w:val="0085662F"/>
    <w:rsid w:val="00860998"/>
    <w:rsid w:val="00861A1B"/>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1CA6"/>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E6708"/>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174F"/>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479F"/>
    <w:rsid w:val="009450C1"/>
    <w:rsid w:val="00951656"/>
    <w:rsid w:val="00951F47"/>
    <w:rsid w:val="0095210E"/>
    <w:rsid w:val="00952FBE"/>
    <w:rsid w:val="00954960"/>
    <w:rsid w:val="00955477"/>
    <w:rsid w:val="00955EFC"/>
    <w:rsid w:val="00955F40"/>
    <w:rsid w:val="00956F7F"/>
    <w:rsid w:val="0096161A"/>
    <w:rsid w:val="009631A8"/>
    <w:rsid w:val="00964FB3"/>
    <w:rsid w:val="009651F6"/>
    <w:rsid w:val="00965AB5"/>
    <w:rsid w:val="00970E6F"/>
    <w:rsid w:val="009720D6"/>
    <w:rsid w:val="00972278"/>
    <w:rsid w:val="00974681"/>
    <w:rsid w:val="009753CA"/>
    <w:rsid w:val="00976458"/>
    <w:rsid w:val="0097674C"/>
    <w:rsid w:val="00977D47"/>
    <w:rsid w:val="00982A94"/>
    <w:rsid w:val="00982EE0"/>
    <w:rsid w:val="00983517"/>
    <w:rsid w:val="00983BB3"/>
    <w:rsid w:val="00983C1C"/>
    <w:rsid w:val="00984EFF"/>
    <w:rsid w:val="009862E9"/>
    <w:rsid w:val="0098735E"/>
    <w:rsid w:val="0099195A"/>
    <w:rsid w:val="0099240E"/>
    <w:rsid w:val="0099792B"/>
    <w:rsid w:val="009A1962"/>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54BD"/>
    <w:rsid w:val="009E6040"/>
    <w:rsid w:val="009E65F6"/>
    <w:rsid w:val="009E742C"/>
    <w:rsid w:val="009F05DD"/>
    <w:rsid w:val="009F0C47"/>
    <w:rsid w:val="009F0F5D"/>
    <w:rsid w:val="009F2DE9"/>
    <w:rsid w:val="009F322D"/>
    <w:rsid w:val="009F6AB2"/>
    <w:rsid w:val="009F76E0"/>
    <w:rsid w:val="00A00509"/>
    <w:rsid w:val="00A00E31"/>
    <w:rsid w:val="00A033B9"/>
    <w:rsid w:val="00A056CD"/>
    <w:rsid w:val="00A05E06"/>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40A2"/>
    <w:rsid w:val="00A35CEA"/>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1628"/>
    <w:rsid w:val="00A51EBF"/>
    <w:rsid w:val="00A51F0A"/>
    <w:rsid w:val="00A521EF"/>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5BBE"/>
    <w:rsid w:val="00A66187"/>
    <w:rsid w:val="00A66CC5"/>
    <w:rsid w:val="00A67AF5"/>
    <w:rsid w:val="00A70169"/>
    <w:rsid w:val="00A701D6"/>
    <w:rsid w:val="00A7078E"/>
    <w:rsid w:val="00A70928"/>
    <w:rsid w:val="00A714B4"/>
    <w:rsid w:val="00A74E01"/>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332E"/>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EB3"/>
    <w:rsid w:val="00B76FE6"/>
    <w:rsid w:val="00B77C3C"/>
    <w:rsid w:val="00B77F88"/>
    <w:rsid w:val="00B81015"/>
    <w:rsid w:val="00B81B0B"/>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E53"/>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4D5"/>
    <w:rsid w:val="00BE0AF9"/>
    <w:rsid w:val="00BE0B15"/>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38C"/>
    <w:rsid w:val="00C27579"/>
    <w:rsid w:val="00C27B41"/>
    <w:rsid w:val="00C3020A"/>
    <w:rsid w:val="00C31BAA"/>
    <w:rsid w:val="00C36358"/>
    <w:rsid w:val="00C375B5"/>
    <w:rsid w:val="00C375F5"/>
    <w:rsid w:val="00C4046C"/>
    <w:rsid w:val="00C405B3"/>
    <w:rsid w:val="00C41799"/>
    <w:rsid w:val="00C42153"/>
    <w:rsid w:val="00C42C6A"/>
    <w:rsid w:val="00C43651"/>
    <w:rsid w:val="00C43A45"/>
    <w:rsid w:val="00C43F10"/>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0D31"/>
    <w:rsid w:val="00D81C09"/>
    <w:rsid w:val="00D835F5"/>
    <w:rsid w:val="00D83EB4"/>
    <w:rsid w:val="00D83FE9"/>
    <w:rsid w:val="00D85CD8"/>
    <w:rsid w:val="00D8670D"/>
    <w:rsid w:val="00D86DC2"/>
    <w:rsid w:val="00D9054D"/>
    <w:rsid w:val="00D91B44"/>
    <w:rsid w:val="00D91FA0"/>
    <w:rsid w:val="00D92298"/>
    <w:rsid w:val="00D97316"/>
    <w:rsid w:val="00DA06A9"/>
    <w:rsid w:val="00DA0F3C"/>
    <w:rsid w:val="00DA1305"/>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0C1"/>
    <w:rsid w:val="00DC257C"/>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6CDB"/>
    <w:rsid w:val="00E07031"/>
    <w:rsid w:val="00E07B5D"/>
    <w:rsid w:val="00E1064E"/>
    <w:rsid w:val="00E10971"/>
    <w:rsid w:val="00E1122B"/>
    <w:rsid w:val="00E11952"/>
    <w:rsid w:val="00E11A3A"/>
    <w:rsid w:val="00E1589E"/>
    <w:rsid w:val="00E15EA1"/>
    <w:rsid w:val="00E1726C"/>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C5C"/>
    <w:rsid w:val="00E61E17"/>
    <w:rsid w:val="00E6264B"/>
    <w:rsid w:val="00E65594"/>
    <w:rsid w:val="00E65D77"/>
    <w:rsid w:val="00E65DB7"/>
    <w:rsid w:val="00E66F88"/>
    <w:rsid w:val="00E701AB"/>
    <w:rsid w:val="00E70749"/>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0769"/>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0DE"/>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5365"/>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680"/>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AB3"/>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0907292">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12788283">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37E43-2232-4BCF-AF80-CB6AB6D5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47</Pages>
  <Words>17613</Words>
  <Characters>100400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206</cp:revision>
  <cp:lastPrinted>2019-07-22T09:38:00Z</cp:lastPrinted>
  <dcterms:created xsi:type="dcterms:W3CDTF">2022-07-19T03:24:00Z</dcterms:created>
  <dcterms:modified xsi:type="dcterms:W3CDTF">2023-03-20T11:16:00Z</dcterms:modified>
</cp:coreProperties>
</file>